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483B29">
      <w:pPr>
        <w:rPr>
          <w:rFonts w:hint="eastAsia" w:ascii="Times New Roman" w:hAnsi="Times New Roman" w:eastAsia="方正黑体_GBK" w:cs="方正黑体_GBK"/>
          <w:b w:val="0"/>
          <w:bCs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Times New Roman" w:hAnsi="Times New Roman" w:eastAsia="方正黑体_GBK" w:cs="方正黑体_GBK"/>
          <w:b w:val="0"/>
          <w:bCs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附件1</w:t>
      </w:r>
    </w:p>
    <w:p w14:paraId="1C980E6B">
      <w:pPr>
        <w:pStyle w:val="2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pacing w:after="0" w:line="640" w:lineRule="exact"/>
        <w:textAlignment w:val="auto"/>
        <w:rPr>
          <w:rFonts w:ascii="Times New Roman" w:hAnsi="Times New Roman" w:eastAsia="方正小标宋_GBK" w:cs="方正小标宋_GBK"/>
          <w:sz w:val="44"/>
          <w:szCs w:val="44"/>
        </w:rPr>
      </w:pPr>
      <w:r>
        <w:rPr>
          <w:rFonts w:hint="eastAsia" w:ascii="Times New Roman" w:hAnsi="Times New Roman" w:cs="方正小标宋_GBK"/>
          <w:sz w:val="44"/>
          <w:szCs w:val="44"/>
          <w:lang w:eastAsia="zh-CN"/>
        </w:rPr>
        <w:t>广安</w:t>
      </w:r>
      <w:r>
        <w:rPr>
          <w:rFonts w:hint="eastAsia" w:ascii="Times New Roman" w:hAnsi="Times New Roman" w:eastAsia="方正小标宋_GBK" w:cs="方正小标宋_GBK"/>
          <w:sz w:val="44"/>
          <w:szCs w:val="44"/>
        </w:rPr>
        <w:t>市居家社区养老服务补贴项目清单</w:t>
      </w:r>
    </w:p>
    <w:tbl>
      <w:tblPr>
        <w:tblStyle w:val="3"/>
        <w:tblW w:w="9772" w:type="dxa"/>
        <w:jc w:val="center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5"/>
        <w:gridCol w:w="1889"/>
        <w:gridCol w:w="1500"/>
        <w:gridCol w:w="3458"/>
        <w:gridCol w:w="2070"/>
      </w:tblGrid>
      <w:tr w14:paraId="06211FAE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  <w:tblHeader/>
          <w:jc w:val="center"/>
        </w:trPr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407A6C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188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012275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  <w:t>类别</w:t>
            </w:r>
          </w:p>
        </w:tc>
        <w:tc>
          <w:tcPr>
            <w:tcW w:w="15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22AFBE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  <w:t>项目名称</w:t>
            </w:r>
          </w:p>
        </w:tc>
        <w:tc>
          <w:tcPr>
            <w:tcW w:w="34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7450A0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  <w:t>服务内容</w:t>
            </w:r>
          </w:p>
        </w:tc>
        <w:tc>
          <w:tcPr>
            <w:tcW w:w="20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4D3DCF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  <w:t>服务参考时（次）</w:t>
            </w:r>
          </w:p>
        </w:tc>
      </w:tr>
      <w:tr w14:paraId="140645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  <w:jc w:val="center"/>
        </w:trPr>
        <w:tc>
          <w:tcPr>
            <w:tcW w:w="8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4075A9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88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28D6C4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评估服务</w:t>
            </w:r>
          </w:p>
        </w:tc>
        <w:tc>
          <w:tcPr>
            <w:tcW w:w="15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78229A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失能等级</w:t>
            </w:r>
          </w:p>
          <w:p w14:paraId="00A2A2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评估</w:t>
            </w:r>
          </w:p>
        </w:tc>
        <w:tc>
          <w:tcPr>
            <w:tcW w:w="345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07DE8D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按照《老年人能力评估规范》（GB/T 42195-2022）国家标准为老年人开展能力评估服务</w:t>
            </w:r>
          </w:p>
        </w:tc>
        <w:tc>
          <w:tcPr>
            <w:tcW w:w="207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245BFE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20-60</w:t>
            </w:r>
          </w:p>
          <w:p w14:paraId="4F31F8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分钟</w:t>
            </w:r>
          </w:p>
        </w:tc>
      </w:tr>
      <w:tr w14:paraId="113E02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  <w:jc w:val="center"/>
        </w:trPr>
        <w:tc>
          <w:tcPr>
            <w:tcW w:w="8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026B16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188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3F8371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聘用服务</w:t>
            </w:r>
          </w:p>
        </w:tc>
        <w:tc>
          <w:tcPr>
            <w:tcW w:w="15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6E6F82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聘用养老护理员</w:t>
            </w:r>
          </w:p>
        </w:tc>
        <w:tc>
          <w:tcPr>
            <w:tcW w:w="345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15F6CE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全职或兼职为老年人提供专业养老服务</w:t>
            </w:r>
          </w:p>
        </w:tc>
        <w:tc>
          <w:tcPr>
            <w:tcW w:w="207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494EE9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1个月或按天计算</w:t>
            </w:r>
          </w:p>
        </w:tc>
      </w:tr>
      <w:tr w14:paraId="67992C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4" w:hRule="atLeast"/>
          <w:jc w:val="center"/>
        </w:trPr>
        <w:tc>
          <w:tcPr>
            <w:tcW w:w="8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4D203F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188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0E7D4B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个性化服务</w:t>
            </w:r>
          </w:p>
        </w:tc>
        <w:tc>
          <w:tcPr>
            <w:tcW w:w="15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357709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服务包</w:t>
            </w:r>
          </w:p>
        </w:tc>
        <w:tc>
          <w:tcPr>
            <w:tcW w:w="345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307DFD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根据老年人需求情况提供包括“六助”、基础照护服务等在内的打包式服务</w:t>
            </w:r>
          </w:p>
        </w:tc>
        <w:tc>
          <w:tcPr>
            <w:tcW w:w="207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7BFB1F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根据实际情况</w:t>
            </w:r>
          </w:p>
          <w:p w14:paraId="24C2AA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而定</w:t>
            </w:r>
          </w:p>
        </w:tc>
      </w:tr>
      <w:tr w14:paraId="74A800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8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595F6D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188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3CC491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生活照料服务</w:t>
            </w:r>
          </w:p>
        </w:tc>
        <w:tc>
          <w:tcPr>
            <w:tcW w:w="15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6389D3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助餐</w:t>
            </w:r>
          </w:p>
        </w:tc>
        <w:tc>
          <w:tcPr>
            <w:tcW w:w="345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0412AF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上门送餐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  <w:t>服务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、鼻饲服务等</w:t>
            </w:r>
          </w:p>
        </w:tc>
        <w:tc>
          <w:tcPr>
            <w:tcW w:w="207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48AAE4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10-30分钟</w:t>
            </w:r>
          </w:p>
        </w:tc>
      </w:tr>
      <w:tr w14:paraId="41B034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8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24AB82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188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1A292D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1E78ED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助浴</w:t>
            </w:r>
          </w:p>
        </w:tc>
        <w:tc>
          <w:tcPr>
            <w:tcW w:w="345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7453D6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上门擦浴、洗浴，门店助浴等</w:t>
            </w:r>
          </w:p>
        </w:tc>
        <w:tc>
          <w:tcPr>
            <w:tcW w:w="207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7AA3B5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20-60分钟</w:t>
            </w:r>
          </w:p>
        </w:tc>
      </w:tr>
      <w:tr w14:paraId="123C5D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  <w:jc w:val="center"/>
        </w:trPr>
        <w:tc>
          <w:tcPr>
            <w:tcW w:w="8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786680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188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7C049D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4F4402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助洁</w:t>
            </w:r>
          </w:p>
        </w:tc>
        <w:tc>
          <w:tcPr>
            <w:tcW w:w="345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35B236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头面部、手足部、口腔等清洁护理，理发等</w:t>
            </w:r>
          </w:p>
        </w:tc>
        <w:tc>
          <w:tcPr>
            <w:tcW w:w="207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4EF1B2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20-40分钟</w:t>
            </w:r>
          </w:p>
        </w:tc>
      </w:tr>
      <w:tr w14:paraId="68531D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8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6A6013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188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7E0F4F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373938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助行</w:t>
            </w:r>
          </w:p>
        </w:tc>
        <w:tc>
          <w:tcPr>
            <w:tcW w:w="345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42670E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室内移位、室外助行等</w:t>
            </w:r>
          </w:p>
        </w:tc>
        <w:tc>
          <w:tcPr>
            <w:tcW w:w="207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05DDF0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根据实际情况</w:t>
            </w:r>
          </w:p>
          <w:p w14:paraId="46F1F2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确定</w:t>
            </w:r>
          </w:p>
        </w:tc>
      </w:tr>
      <w:tr w14:paraId="293695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jc w:val="center"/>
        </w:trPr>
        <w:tc>
          <w:tcPr>
            <w:tcW w:w="8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0FDBEA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188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598641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1BD963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助急</w:t>
            </w:r>
          </w:p>
        </w:tc>
        <w:tc>
          <w:tcPr>
            <w:tcW w:w="345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7C3546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紧急呼叫、紧急转介等</w:t>
            </w:r>
          </w:p>
        </w:tc>
        <w:tc>
          <w:tcPr>
            <w:tcW w:w="207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19434E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根据实际情况</w:t>
            </w:r>
          </w:p>
          <w:p w14:paraId="523E4A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确定</w:t>
            </w:r>
          </w:p>
        </w:tc>
      </w:tr>
      <w:tr w14:paraId="0EE534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  <w:jc w:val="center"/>
        </w:trPr>
        <w:tc>
          <w:tcPr>
            <w:tcW w:w="8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0C772F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188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7107A1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100F0C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助医</w:t>
            </w:r>
          </w:p>
        </w:tc>
        <w:tc>
          <w:tcPr>
            <w:tcW w:w="345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2156C8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陪同就医、治疗陪伴等</w:t>
            </w:r>
          </w:p>
        </w:tc>
        <w:tc>
          <w:tcPr>
            <w:tcW w:w="207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6B3D6C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根据实际情况</w:t>
            </w:r>
          </w:p>
          <w:p w14:paraId="38AEBD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确定</w:t>
            </w:r>
          </w:p>
        </w:tc>
      </w:tr>
      <w:tr w14:paraId="29D01B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  <w:jc w:val="center"/>
        </w:trPr>
        <w:tc>
          <w:tcPr>
            <w:tcW w:w="8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3D275F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188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198C24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基础照护服务</w:t>
            </w:r>
          </w:p>
        </w:tc>
        <w:tc>
          <w:tcPr>
            <w:tcW w:w="15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6DED69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排泄护理</w:t>
            </w:r>
          </w:p>
        </w:tc>
        <w:tc>
          <w:tcPr>
            <w:tcW w:w="345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74C1EE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二便护理、排气护理等</w:t>
            </w:r>
          </w:p>
        </w:tc>
        <w:tc>
          <w:tcPr>
            <w:tcW w:w="207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1F71C0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10-30分钟</w:t>
            </w:r>
          </w:p>
        </w:tc>
      </w:tr>
      <w:tr w14:paraId="7D7496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  <w:jc w:val="center"/>
        </w:trPr>
        <w:tc>
          <w:tcPr>
            <w:tcW w:w="8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028257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11</w:t>
            </w:r>
          </w:p>
        </w:tc>
        <w:tc>
          <w:tcPr>
            <w:tcW w:w="188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355BFD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05A645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护理协助</w:t>
            </w:r>
          </w:p>
        </w:tc>
        <w:tc>
          <w:tcPr>
            <w:tcW w:w="345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6A6F0C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协助和指导翻身、拍背、褥疮预防等</w:t>
            </w:r>
          </w:p>
        </w:tc>
        <w:tc>
          <w:tcPr>
            <w:tcW w:w="207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0CCA5A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5-30分钟</w:t>
            </w:r>
          </w:p>
        </w:tc>
      </w:tr>
      <w:tr w14:paraId="235D07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" w:hRule="atLeast"/>
          <w:jc w:val="center"/>
        </w:trPr>
        <w:tc>
          <w:tcPr>
            <w:tcW w:w="8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0127C7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12</w:t>
            </w:r>
          </w:p>
        </w:tc>
        <w:tc>
          <w:tcPr>
            <w:tcW w:w="188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0C0486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108F12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康复护理</w:t>
            </w:r>
          </w:p>
        </w:tc>
        <w:tc>
          <w:tcPr>
            <w:tcW w:w="345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6B6CEE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康复评估、计划制定、康复指导、康复训练等</w:t>
            </w:r>
          </w:p>
        </w:tc>
        <w:tc>
          <w:tcPr>
            <w:tcW w:w="207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6BF0FA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5-30分钟</w:t>
            </w:r>
          </w:p>
        </w:tc>
      </w:tr>
      <w:tr w14:paraId="450391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0" w:hRule="atLeast"/>
          <w:jc w:val="center"/>
        </w:trPr>
        <w:tc>
          <w:tcPr>
            <w:tcW w:w="8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5B54CF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13</w:t>
            </w:r>
          </w:p>
        </w:tc>
        <w:tc>
          <w:tcPr>
            <w:tcW w:w="188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3B39EC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探访关爱服务</w:t>
            </w:r>
          </w:p>
        </w:tc>
        <w:tc>
          <w:tcPr>
            <w:tcW w:w="15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2C3658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上门探访</w:t>
            </w:r>
          </w:p>
        </w:tc>
        <w:tc>
          <w:tcPr>
            <w:tcW w:w="345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3870C7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了解掌握老年人的健康状况、精神状况、安全情况、卫生状况、居室环境、服务需求等基本情况</w:t>
            </w:r>
          </w:p>
        </w:tc>
        <w:tc>
          <w:tcPr>
            <w:tcW w:w="207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60FD88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5-30分钟</w:t>
            </w:r>
          </w:p>
        </w:tc>
      </w:tr>
      <w:tr w14:paraId="3E02A1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  <w:jc w:val="center"/>
        </w:trPr>
        <w:tc>
          <w:tcPr>
            <w:tcW w:w="8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51ED59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14</w:t>
            </w:r>
          </w:p>
        </w:tc>
        <w:tc>
          <w:tcPr>
            <w:tcW w:w="188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7E0D9A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健康管理服务</w:t>
            </w:r>
          </w:p>
        </w:tc>
        <w:tc>
          <w:tcPr>
            <w:tcW w:w="15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78910C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常规生理指数监测</w:t>
            </w:r>
          </w:p>
        </w:tc>
        <w:tc>
          <w:tcPr>
            <w:tcW w:w="345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09CF01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监测血压、血糖等</w:t>
            </w:r>
          </w:p>
        </w:tc>
        <w:tc>
          <w:tcPr>
            <w:tcW w:w="207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54D6A9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5-10分钟</w:t>
            </w:r>
          </w:p>
        </w:tc>
      </w:tr>
    </w:tbl>
    <w:p w14:paraId="2F24D0CD">
      <w:bookmarkStart w:id="0" w:name="_GoBack"/>
      <w:bookmarkEnd w:id="0"/>
    </w:p>
    <w:sectPr>
      <w:pgSz w:w="11906" w:h="16838"/>
      <w:pgMar w:top="2041" w:right="1531" w:bottom="1701" w:left="1531" w:header="851" w:footer="1474" w:gutter="0"/>
      <w:pgNumType w:fmt="decimal"/>
      <w:cols w:space="0" w:num="1"/>
      <w:rtlGutter w:val="0"/>
      <w:docGrid w:type="linesAndChars" w:linePitch="595" w:charSpace="207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C63163"/>
    <w:rsid w:val="220F4F71"/>
    <w:rsid w:val="32AB6958"/>
    <w:rsid w:val="43771526"/>
    <w:rsid w:val="56602905"/>
    <w:rsid w:val="72C63163"/>
    <w:rsid w:val="77196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640" w:lineRule="exact"/>
      <w:jc w:val="center"/>
      <w:outlineLvl w:val="0"/>
    </w:pPr>
    <w:rPr>
      <w:rFonts w:ascii="Calibri" w:hAnsi="Calibri" w:eastAsia="方正小标宋_GBK"/>
      <w:kern w:val="44"/>
      <w:sz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2026-01-13T08:25:00Z</dcterms:created>
  <dc:creator>辰间春雨</dc:creator>
  <cp:lastModifiedBy>辰间春雨</cp:lastModifiedBy>
  <dcterms:modified xsi:type="dcterms:W3CDTF">2026-01-13T08:26:46Z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7F57E51C2ABE46238B429899663E1914_11</vt:lpwstr>
  </property>
  <property fmtid="{D5CDD505-2E9C-101B-9397-08002B2CF9AE}" pid="4" name="KSOTemplateDocerSaveRecord">
    <vt:lpwstr>eyJoZGlkIjoiNTg5ZDRlNjhmYWM1MzQwMGI2MmM3OTUyNTY4NDVjOWQiLCJ1c2VySWQiOiIxMTUyMjEyNTc4In0=</vt:lpwstr>
  </property>
</Properties>
</file>