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auto"/>
        <w:tblLayout w:type="autofit"/>
        <w:tblCellMar>
          <w:top w:w="0" w:type="dxa"/>
          <w:left w:w="0" w:type="dxa"/>
          <w:bottom w:w="0" w:type="dxa"/>
          <w:right w:w="0" w:type="dxa"/>
        </w:tblCellMar>
      </w:tblPr>
      <w:tblGrid>
        <w:gridCol w:w="3043"/>
      </w:tblGrid>
      <w:tr w14:paraId="1EEE3101">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auto"/>
          <w:tblCellMar>
            <w:top w:w="0" w:type="dxa"/>
            <w:left w:w="0" w:type="dxa"/>
            <w:bottom w:w="0" w:type="dxa"/>
            <w:right w:w="0" w:type="dxa"/>
          </w:tblCellMar>
        </w:tblPrEx>
        <w:trPr>
          <w:trHeight w:val="360" w:hRule="atLeast"/>
          <w:jc w:val="center"/>
        </w:trPr>
        <w:tc>
          <w:tcPr>
            <w:tcW w:w="0" w:type="auto"/>
            <w:shd w:val="clear" w:color="auto" w:fill="auto"/>
            <w:vAlign w:val="center"/>
          </w:tcPr>
          <w:p w14:paraId="78F5E54E">
            <w:pPr>
              <w:keepNext w:val="0"/>
              <w:keepLines w:val="0"/>
              <w:widowControl/>
              <w:suppressLineNumbers w:val="0"/>
              <w:spacing w:before="0" w:beforeAutospacing="0" w:after="0" w:afterAutospacing="0"/>
              <w:ind w:left="0" w:right="0"/>
              <w:jc w:val="center"/>
              <w:rPr>
                <w:rFonts w:ascii="����" w:hAnsi="����" w:eastAsia="����" w:cs="����"/>
                <w:b/>
                <w:bCs/>
                <w:color w:val="000000"/>
                <w:sz w:val="24"/>
                <w:szCs w:val="24"/>
              </w:rPr>
            </w:pPr>
            <w:r>
              <w:rPr>
                <w:rFonts w:hint="default" w:ascii="����" w:hAnsi="����" w:eastAsia="����" w:cs="����"/>
                <w:b/>
                <w:bCs/>
                <w:color w:val="000000"/>
                <w:kern w:val="0"/>
                <w:sz w:val="24"/>
                <w:szCs w:val="24"/>
                <w:lang w:val="en-US" w:eastAsia="zh-CN" w:bidi="ar"/>
              </w:rPr>
              <w:t>第一类医疗器械备案信息表</w:t>
            </w:r>
          </w:p>
        </w:tc>
      </w:tr>
      <w:tr w14:paraId="6EC00AC1">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360" w:hRule="atLeast"/>
          <w:jc w:val="center"/>
        </w:trPr>
        <w:tc>
          <w:tcPr>
            <w:tcW w:w="0" w:type="auto"/>
            <w:shd w:val="clear" w:color="auto" w:fill="auto"/>
            <w:vAlign w:val="center"/>
          </w:tcPr>
          <w:p w14:paraId="7362DFE1">
            <w:pPr>
              <w:keepNext w:val="0"/>
              <w:keepLines w:val="0"/>
              <w:widowControl/>
              <w:suppressLineNumbers w:val="0"/>
              <w:spacing w:before="0" w:beforeAutospacing="0" w:after="0" w:afterAutospacing="0"/>
              <w:ind w:left="0" w:right="0"/>
              <w:jc w:val="left"/>
              <w:rPr>
                <w:rFonts w:hint="default" w:ascii="����" w:hAnsi="����" w:eastAsia="����" w:cs="����"/>
                <w:color w:val="000000"/>
                <w:sz w:val="14"/>
                <w:szCs w:val="14"/>
              </w:rPr>
            </w:pPr>
            <w:r>
              <w:rPr>
                <w:rFonts w:hint="default" w:ascii="����" w:hAnsi="����" w:eastAsia="����" w:cs="����"/>
                <w:color w:val="000000"/>
                <w:kern w:val="0"/>
                <w:sz w:val="14"/>
                <w:szCs w:val="14"/>
                <w:lang w:val="en-US" w:eastAsia="zh-CN" w:bidi="ar"/>
              </w:rPr>
              <w:t> </w:t>
            </w:r>
          </w:p>
        </w:tc>
      </w:tr>
      <w:tr w14:paraId="0C85D033">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360" w:hRule="atLeast"/>
          <w:jc w:val="center"/>
        </w:trPr>
        <w:tc>
          <w:tcPr>
            <w:tcW w:w="0" w:type="auto"/>
            <w:shd w:val="clear" w:color="auto" w:fill="auto"/>
            <w:tcMar>
              <w:right w:w="240" w:type="dxa"/>
            </w:tcMar>
            <w:vAlign w:val="center"/>
          </w:tcPr>
          <w:p w14:paraId="18DAD71A">
            <w:pPr>
              <w:keepNext w:val="0"/>
              <w:keepLines w:val="0"/>
              <w:widowControl/>
              <w:suppressLineNumbers w:val="0"/>
              <w:spacing w:before="0" w:beforeAutospacing="0" w:after="0" w:afterAutospacing="0"/>
              <w:ind w:left="0" w:right="0"/>
              <w:jc w:val="right"/>
              <w:rPr>
                <w:rFonts w:hint="default" w:ascii="����" w:hAnsi="����" w:eastAsia="����" w:cs="����"/>
                <w:color w:val="000000"/>
                <w:sz w:val="14"/>
                <w:szCs w:val="14"/>
                <w:lang w:val="en-US"/>
              </w:rPr>
            </w:pPr>
            <w:r>
              <w:rPr>
                <w:rFonts w:hint="default" w:ascii="宋体" w:hAnsi="宋体" w:eastAsia="宋体" w:cs="宋体"/>
                <w:i w:val="0"/>
                <w:iCs w:val="0"/>
                <w:caps w:val="0"/>
                <w:color w:val="000000"/>
                <w:spacing w:val="0"/>
                <w:sz w:val="19"/>
                <w:szCs w:val="19"/>
                <w:shd w:val="clear" w:fill="FFFFFF"/>
                <w:lang w:val="en-US" w:eastAsia="zh-CN"/>
              </w:rPr>
              <w:t>备案编号： 川广安械备202</w:t>
            </w:r>
            <w:r>
              <w:rPr>
                <w:rFonts w:hint="eastAsia" w:ascii="宋体" w:hAnsi="宋体" w:eastAsia="宋体" w:cs="宋体"/>
                <w:i w:val="0"/>
                <w:iCs w:val="0"/>
                <w:caps w:val="0"/>
                <w:color w:val="000000"/>
                <w:spacing w:val="0"/>
                <w:sz w:val="19"/>
                <w:szCs w:val="19"/>
                <w:shd w:val="clear" w:fill="FFFFFF"/>
                <w:lang w:val="en-US" w:eastAsia="zh-CN"/>
              </w:rPr>
              <w:t>5</w:t>
            </w:r>
            <w:r>
              <w:rPr>
                <w:rFonts w:hint="default" w:ascii="宋体" w:hAnsi="宋体" w:eastAsia="宋体" w:cs="宋体"/>
                <w:i w:val="0"/>
                <w:iCs w:val="0"/>
                <w:caps w:val="0"/>
                <w:color w:val="000000"/>
                <w:spacing w:val="0"/>
                <w:sz w:val="19"/>
                <w:szCs w:val="19"/>
                <w:shd w:val="clear" w:fill="FFFFFF"/>
                <w:lang w:val="en-US" w:eastAsia="zh-CN"/>
              </w:rPr>
              <w:t>0</w:t>
            </w:r>
            <w:r>
              <w:rPr>
                <w:rFonts w:hint="eastAsia" w:ascii="宋体" w:hAnsi="宋体" w:eastAsia="宋体" w:cs="宋体"/>
                <w:i w:val="0"/>
                <w:iCs w:val="0"/>
                <w:caps w:val="0"/>
                <w:color w:val="000000"/>
                <w:spacing w:val="0"/>
                <w:sz w:val="19"/>
                <w:szCs w:val="19"/>
                <w:shd w:val="clear" w:fill="FFFFFF"/>
                <w:lang w:val="en-US" w:eastAsia="zh-CN"/>
              </w:rPr>
              <w:t>100</w:t>
            </w:r>
          </w:p>
        </w:tc>
      </w:tr>
    </w:tbl>
    <w:p w14:paraId="75C21E66">
      <w:pPr>
        <w:rPr>
          <w:vanish/>
          <w:sz w:val="24"/>
          <w:szCs w:val="24"/>
        </w:rPr>
      </w:pPr>
    </w:p>
    <w:tbl>
      <w:tblPr>
        <w:tblStyle w:val="3"/>
        <w:tblW w:w="8839" w:type="dxa"/>
        <w:jc w:val="center"/>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Layout w:type="autofit"/>
        <w:tblCellMar>
          <w:top w:w="0" w:type="dxa"/>
          <w:left w:w="0" w:type="dxa"/>
          <w:bottom w:w="0" w:type="dxa"/>
          <w:right w:w="0" w:type="dxa"/>
        </w:tblCellMar>
      </w:tblPr>
      <w:tblGrid>
        <w:gridCol w:w="1663"/>
        <w:gridCol w:w="7176"/>
      </w:tblGrid>
      <w:tr w14:paraId="1A5B3352">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769"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50788D14">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备案人名称: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61029748">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 xml:space="preserve">广安维沃医疗器械有限责任公司 </w:t>
            </w:r>
          </w:p>
        </w:tc>
      </w:tr>
      <w:tr w14:paraId="507D5CC2">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11"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noWrap/>
            <w:vAlign w:val="center"/>
          </w:tcPr>
          <w:p w14:paraId="349EF50D">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备案人统一社会信用代码 :</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0A5232BE">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91511621MA628HML17</w:t>
            </w:r>
          </w:p>
        </w:tc>
      </w:tr>
      <w:tr w14:paraId="35377272">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7100B055">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备案人住所 :</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225D16AC">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四川省广安市岳池县大石河北路6号</w:t>
            </w:r>
          </w:p>
        </w:tc>
      </w:tr>
      <w:tr w14:paraId="1BB6C455">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1211E8A9">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生产地址:</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3FEA6BDB">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四川省广安市岳池县大石河北路6号</w:t>
            </w:r>
          </w:p>
        </w:tc>
      </w:tr>
      <w:tr w14:paraId="32034331">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44D5BAA2">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产品名称: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267DADDB">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钢丝剪</w:t>
            </w:r>
          </w:p>
        </w:tc>
      </w:tr>
      <w:tr w14:paraId="2725B1CD">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23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102DC692">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型号/规格:</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7802C14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单关节： 尖头、老虎头、钳式； </w:t>
            </w:r>
          </w:p>
          <w:p w14:paraId="3F163D4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双关节：圆头、角弯圆头、圆头交错刃； </w:t>
            </w:r>
          </w:p>
          <w:p w14:paraId="7A4534D0">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台式； </w:t>
            </w:r>
          </w:p>
          <w:p w14:paraId="3912170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指圈式；</w:t>
            </w:r>
          </w:p>
        </w:tc>
      </w:tr>
      <w:tr w14:paraId="07DACF29">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473"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3C331E34">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产品描述: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35B0ED65">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由一对中间连接的叶片组成，头部为刀刃。采用不锈钢材料制成。非无菌提供。使用前由使用机构根据说明书进行灭菌。不在内窥镜下使用。</w:t>
            </w:r>
          </w:p>
        </w:tc>
      </w:tr>
      <w:tr w14:paraId="4D46CE03">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093"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080DCF22">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预期用途:</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501705E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用于剪断植入物或石膏。</w:t>
            </w:r>
          </w:p>
        </w:tc>
      </w:tr>
      <w:tr w14:paraId="595DA830">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05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7DA9AA55">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备注:</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0099FE94">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p>
        </w:tc>
      </w:tr>
      <w:tr w14:paraId="4613FC65">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14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65723530">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备案单位和日期:</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1B8360B8">
            <w:pPr>
              <w:keepNext w:val="0"/>
              <w:keepLines w:val="0"/>
              <w:widowControl/>
              <w:suppressLineNumbers w:val="0"/>
              <w:spacing w:before="0" w:beforeAutospacing="0" w:after="0" w:afterAutospacing="0"/>
              <w:ind w:left="0" w:right="0"/>
              <w:jc w:val="righ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广安市市场监督管理局</w:t>
            </w:r>
          </w:p>
          <w:p w14:paraId="7399FAB7">
            <w:pPr>
              <w:keepNext w:val="0"/>
              <w:keepLines w:val="0"/>
              <w:widowControl/>
              <w:suppressLineNumbers w:val="0"/>
              <w:spacing w:before="0" w:beforeAutospacing="0" w:after="0" w:afterAutospacing="0"/>
              <w:ind w:left="0" w:right="0"/>
              <w:jc w:val="righ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备案日期：202</w:t>
            </w:r>
            <w:r>
              <w:rPr>
                <w:rFonts w:hint="eastAsia" w:ascii="宋体" w:hAnsi="宋体" w:eastAsia="宋体" w:cs="宋体"/>
                <w:i w:val="0"/>
                <w:iCs w:val="0"/>
                <w:caps w:val="0"/>
                <w:color w:val="000000"/>
                <w:spacing w:val="0"/>
                <w:sz w:val="19"/>
                <w:szCs w:val="19"/>
                <w:shd w:val="clear" w:fill="FFFFFF"/>
                <w:lang w:val="en-US" w:eastAsia="zh-CN"/>
              </w:rPr>
              <w:t>5</w:t>
            </w:r>
            <w:r>
              <w:rPr>
                <w:rFonts w:hint="default" w:ascii="宋体" w:hAnsi="宋体" w:eastAsia="宋体" w:cs="宋体"/>
                <w:i w:val="0"/>
                <w:iCs w:val="0"/>
                <w:caps w:val="0"/>
                <w:color w:val="000000"/>
                <w:spacing w:val="0"/>
                <w:sz w:val="19"/>
                <w:szCs w:val="19"/>
                <w:shd w:val="clear" w:fill="FFFFFF"/>
                <w:lang w:val="en-US" w:eastAsia="zh-CN"/>
              </w:rPr>
              <w:t>年</w:t>
            </w:r>
            <w:r>
              <w:rPr>
                <w:rFonts w:hint="eastAsia" w:ascii="宋体" w:hAnsi="宋体" w:eastAsia="宋体" w:cs="宋体"/>
                <w:i w:val="0"/>
                <w:iCs w:val="0"/>
                <w:caps w:val="0"/>
                <w:color w:val="000000"/>
                <w:spacing w:val="0"/>
                <w:sz w:val="19"/>
                <w:szCs w:val="19"/>
                <w:shd w:val="clear" w:fill="FFFFFF"/>
                <w:lang w:val="en-US" w:eastAsia="zh-CN"/>
              </w:rPr>
              <w:t>8</w:t>
            </w:r>
            <w:r>
              <w:rPr>
                <w:rFonts w:hint="default" w:ascii="宋体" w:hAnsi="宋体" w:eastAsia="宋体" w:cs="宋体"/>
                <w:i w:val="0"/>
                <w:iCs w:val="0"/>
                <w:caps w:val="0"/>
                <w:color w:val="000000"/>
                <w:spacing w:val="0"/>
                <w:sz w:val="19"/>
                <w:szCs w:val="19"/>
                <w:shd w:val="clear" w:fill="FFFFFF"/>
                <w:lang w:val="en-US" w:eastAsia="zh-CN"/>
              </w:rPr>
              <w:t>月</w:t>
            </w:r>
            <w:r>
              <w:rPr>
                <w:rFonts w:hint="eastAsia" w:ascii="宋体" w:hAnsi="宋体" w:eastAsia="宋体" w:cs="宋体"/>
                <w:i w:val="0"/>
                <w:iCs w:val="0"/>
                <w:caps w:val="0"/>
                <w:color w:val="000000"/>
                <w:spacing w:val="0"/>
                <w:sz w:val="19"/>
                <w:szCs w:val="19"/>
                <w:shd w:val="clear" w:fill="FFFFFF"/>
                <w:lang w:val="en-US" w:eastAsia="zh-CN"/>
              </w:rPr>
              <w:t>14</w:t>
            </w:r>
            <w:r>
              <w:rPr>
                <w:rFonts w:hint="default" w:ascii="宋体" w:hAnsi="宋体" w:eastAsia="宋体" w:cs="宋体"/>
                <w:i w:val="0"/>
                <w:iCs w:val="0"/>
                <w:caps w:val="0"/>
                <w:color w:val="000000"/>
                <w:spacing w:val="0"/>
                <w:sz w:val="19"/>
                <w:szCs w:val="19"/>
                <w:shd w:val="clear" w:fill="FFFFFF"/>
                <w:lang w:val="en-US" w:eastAsia="zh-CN"/>
              </w:rPr>
              <w:t>日</w:t>
            </w:r>
          </w:p>
        </w:tc>
      </w:tr>
      <w:tr w14:paraId="57504C03">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972"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2EE7ED34">
            <w:pPr>
              <w:keepNext w:val="0"/>
              <w:keepLines w:val="0"/>
              <w:widowControl/>
              <w:suppressLineNumbers w:val="0"/>
              <w:spacing w:before="0" w:beforeAutospacing="0" w:after="0" w:afterAutospacing="0" w:line="288" w:lineRule="atLeast"/>
              <w:ind w:left="0" w:right="0" w:firstLine="0"/>
              <w:jc w:val="right"/>
              <w:rPr>
                <w:rFonts w:hint="default" w:ascii="����" w:hAnsi="����" w:eastAsia="����" w:cs="����"/>
                <w:b/>
                <w:bCs/>
                <w:caps w:val="0"/>
                <w:color w:val="000000"/>
                <w:spacing w:val="0"/>
                <w:sz w:val="14"/>
                <w:szCs w:val="14"/>
              </w:rPr>
            </w:pPr>
            <w:r>
              <w:rPr>
                <w:rFonts w:hint="default" w:ascii="����" w:hAnsi="����" w:eastAsia="����" w:cs="����"/>
                <w:b/>
                <w:bCs/>
                <w:caps w:val="0"/>
                <w:color w:val="000000"/>
                <w:spacing w:val="0"/>
                <w:sz w:val="14"/>
                <w:szCs w:val="14"/>
              </w:rPr>
              <w:t>变更情况:</w:t>
            </w:r>
          </w:p>
          <w:p w14:paraId="757EE5DB">
            <w:pPr>
              <w:keepNext w:val="0"/>
              <w:keepLines w:val="0"/>
              <w:widowControl/>
              <w:suppressLineNumbers w:val="0"/>
              <w:spacing w:before="0" w:beforeAutospacing="0" w:after="0" w:afterAutospacing="0" w:line="288" w:lineRule="atLeast"/>
              <w:ind w:left="0" w:right="0" w:firstLine="0"/>
              <w:jc w:val="right"/>
              <w:rPr>
                <w:rFonts w:hint="default" w:ascii="����" w:hAnsi="����" w:eastAsia="����" w:cs="����"/>
                <w:b/>
                <w:bCs/>
                <w:caps w:val="0"/>
                <w:color w:val="000000"/>
                <w:spacing w:val="0"/>
                <w:sz w:val="14"/>
                <w:szCs w:val="14"/>
              </w:rPr>
            </w:pPr>
          </w:p>
        </w:tc>
        <w:tc>
          <w:tcPr>
            <w:tcW w:w="7176" w:type="dxa"/>
            <w:shd w:val="clear" w:color="auto" w:fill="FFFFFF"/>
            <w:vAlign w:val="center"/>
          </w:tcPr>
          <w:p w14:paraId="550A06ED">
            <w:pPr>
              <w:keepNext w:val="0"/>
              <w:keepLines w:val="0"/>
              <w:widowControl/>
              <w:suppressLineNumbers w:val="0"/>
              <w:spacing w:before="0" w:beforeAutospacing="0" w:after="0" w:afterAutospacing="0"/>
              <w:ind w:left="0" w:right="0"/>
              <w:jc w:val="left"/>
              <w:rPr>
                <w:rFonts w:hint="default" w:ascii="����" w:hAnsi="����" w:eastAsia="����" w:cs="����"/>
                <w:sz w:val="14"/>
                <w:szCs w:val="14"/>
              </w:rPr>
            </w:pPr>
          </w:p>
        </w:tc>
      </w:tr>
    </w:tbl>
    <w:p w14:paraId="7F7707F5"/>
    <w:p w14:paraId="6C125A8B"/>
    <w:tbl>
      <w:tblPr>
        <w:tblStyle w:val="3"/>
        <w:tblW w:w="0" w:type="auto"/>
        <w:jc w:val="center"/>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auto"/>
        <w:tblLayout w:type="autofit"/>
        <w:tblCellMar>
          <w:top w:w="0" w:type="dxa"/>
          <w:left w:w="0" w:type="dxa"/>
          <w:bottom w:w="0" w:type="dxa"/>
          <w:right w:w="0" w:type="dxa"/>
        </w:tblCellMar>
      </w:tblPr>
      <w:tblGrid>
        <w:gridCol w:w="3043"/>
      </w:tblGrid>
      <w:tr w14:paraId="64D45651">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auto"/>
          <w:tblCellMar>
            <w:top w:w="0" w:type="dxa"/>
            <w:left w:w="0" w:type="dxa"/>
            <w:bottom w:w="0" w:type="dxa"/>
            <w:right w:w="0" w:type="dxa"/>
          </w:tblCellMar>
        </w:tblPrEx>
        <w:trPr>
          <w:trHeight w:val="360" w:hRule="atLeast"/>
          <w:jc w:val="center"/>
        </w:trPr>
        <w:tc>
          <w:tcPr>
            <w:tcW w:w="0" w:type="auto"/>
            <w:shd w:val="clear" w:color="auto" w:fill="auto"/>
            <w:vAlign w:val="center"/>
          </w:tcPr>
          <w:p w14:paraId="150DCFE2">
            <w:pPr>
              <w:keepNext w:val="0"/>
              <w:keepLines w:val="0"/>
              <w:widowControl/>
              <w:suppressLineNumbers w:val="0"/>
              <w:spacing w:before="0" w:beforeAutospacing="0" w:after="0" w:afterAutospacing="0"/>
              <w:ind w:left="0" w:right="0"/>
              <w:jc w:val="center"/>
              <w:rPr>
                <w:rFonts w:ascii="����" w:hAnsi="����" w:eastAsia="����" w:cs="����"/>
                <w:b/>
                <w:bCs/>
                <w:color w:val="000000"/>
                <w:sz w:val="24"/>
                <w:szCs w:val="24"/>
              </w:rPr>
            </w:pPr>
            <w:r>
              <w:rPr>
                <w:rFonts w:hint="default" w:ascii="����" w:hAnsi="����" w:eastAsia="����" w:cs="����"/>
                <w:b/>
                <w:bCs/>
                <w:color w:val="000000"/>
                <w:kern w:val="0"/>
                <w:sz w:val="24"/>
                <w:szCs w:val="24"/>
                <w:lang w:val="en-US" w:eastAsia="zh-CN" w:bidi="ar"/>
              </w:rPr>
              <w:t>第一类医疗器械备案信息表</w:t>
            </w:r>
          </w:p>
        </w:tc>
      </w:tr>
      <w:tr w14:paraId="632A264C">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360" w:hRule="atLeast"/>
          <w:jc w:val="center"/>
        </w:trPr>
        <w:tc>
          <w:tcPr>
            <w:tcW w:w="0" w:type="auto"/>
            <w:shd w:val="clear" w:color="auto" w:fill="auto"/>
            <w:vAlign w:val="center"/>
          </w:tcPr>
          <w:p w14:paraId="35D3DE78">
            <w:pPr>
              <w:keepNext w:val="0"/>
              <w:keepLines w:val="0"/>
              <w:widowControl/>
              <w:suppressLineNumbers w:val="0"/>
              <w:spacing w:before="0" w:beforeAutospacing="0" w:after="0" w:afterAutospacing="0"/>
              <w:ind w:left="0" w:right="0"/>
              <w:jc w:val="left"/>
              <w:rPr>
                <w:rFonts w:hint="default" w:ascii="����" w:hAnsi="����" w:eastAsia="����" w:cs="����"/>
                <w:color w:val="000000"/>
                <w:sz w:val="14"/>
                <w:szCs w:val="14"/>
              </w:rPr>
            </w:pPr>
            <w:r>
              <w:rPr>
                <w:rFonts w:hint="default" w:ascii="����" w:hAnsi="����" w:eastAsia="����" w:cs="����"/>
                <w:color w:val="000000"/>
                <w:kern w:val="0"/>
                <w:sz w:val="14"/>
                <w:szCs w:val="14"/>
                <w:lang w:val="en-US" w:eastAsia="zh-CN" w:bidi="ar"/>
              </w:rPr>
              <w:t> </w:t>
            </w:r>
          </w:p>
        </w:tc>
      </w:tr>
      <w:tr w14:paraId="288EE662">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360" w:hRule="atLeast"/>
          <w:jc w:val="center"/>
        </w:trPr>
        <w:tc>
          <w:tcPr>
            <w:tcW w:w="0" w:type="auto"/>
            <w:shd w:val="clear" w:color="auto" w:fill="auto"/>
            <w:tcMar>
              <w:right w:w="240" w:type="dxa"/>
            </w:tcMar>
            <w:vAlign w:val="center"/>
          </w:tcPr>
          <w:p w14:paraId="1FBD39BD">
            <w:pPr>
              <w:keepNext w:val="0"/>
              <w:keepLines w:val="0"/>
              <w:widowControl/>
              <w:suppressLineNumbers w:val="0"/>
              <w:spacing w:before="0" w:beforeAutospacing="0" w:after="0" w:afterAutospacing="0"/>
              <w:ind w:left="0" w:right="0"/>
              <w:jc w:val="right"/>
              <w:rPr>
                <w:rFonts w:hint="default" w:ascii="����" w:hAnsi="����" w:eastAsia="����" w:cs="����"/>
                <w:color w:val="000000"/>
                <w:sz w:val="14"/>
                <w:szCs w:val="14"/>
                <w:lang w:val="en-US"/>
              </w:rPr>
            </w:pPr>
            <w:r>
              <w:rPr>
                <w:rFonts w:hint="default" w:ascii="宋体" w:hAnsi="宋体" w:eastAsia="宋体" w:cs="宋体"/>
                <w:i w:val="0"/>
                <w:iCs w:val="0"/>
                <w:caps w:val="0"/>
                <w:color w:val="000000"/>
                <w:spacing w:val="0"/>
                <w:sz w:val="19"/>
                <w:szCs w:val="19"/>
                <w:shd w:val="clear" w:fill="FFFFFF"/>
                <w:lang w:val="en-US" w:eastAsia="zh-CN"/>
              </w:rPr>
              <w:t>备案编号： 川广安械备202</w:t>
            </w:r>
            <w:r>
              <w:rPr>
                <w:rFonts w:hint="eastAsia" w:ascii="宋体" w:hAnsi="宋体" w:eastAsia="宋体" w:cs="宋体"/>
                <w:i w:val="0"/>
                <w:iCs w:val="0"/>
                <w:caps w:val="0"/>
                <w:color w:val="000000"/>
                <w:spacing w:val="0"/>
                <w:sz w:val="19"/>
                <w:szCs w:val="19"/>
                <w:shd w:val="clear" w:fill="FFFFFF"/>
                <w:lang w:val="en-US" w:eastAsia="zh-CN"/>
              </w:rPr>
              <w:t>2</w:t>
            </w:r>
            <w:r>
              <w:rPr>
                <w:rFonts w:hint="default" w:ascii="宋体" w:hAnsi="宋体" w:eastAsia="宋体" w:cs="宋体"/>
                <w:i w:val="0"/>
                <w:iCs w:val="0"/>
                <w:caps w:val="0"/>
                <w:color w:val="000000"/>
                <w:spacing w:val="0"/>
                <w:sz w:val="19"/>
                <w:szCs w:val="19"/>
                <w:shd w:val="clear" w:fill="FFFFFF"/>
                <w:lang w:val="en-US" w:eastAsia="zh-CN"/>
              </w:rPr>
              <w:t>00</w:t>
            </w:r>
            <w:r>
              <w:rPr>
                <w:rFonts w:hint="eastAsia" w:ascii="宋体" w:hAnsi="宋体" w:eastAsia="宋体" w:cs="宋体"/>
                <w:i w:val="0"/>
                <w:iCs w:val="0"/>
                <w:caps w:val="0"/>
                <w:color w:val="000000"/>
                <w:spacing w:val="0"/>
                <w:sz w:val="19"/>
                <w:szCs w:val="19"/>
                <w:shd w:val="clear" w:fill="FFFFFF"/>
                <w:lang w:val="en-US" w:eastAsia="zh-CN"/>
              </w:rPr>
              <w:t>05</w:t>
            </w:r>
          </w:p>
        </w:tc>
      </w:tr>
    </w:tbl>
    <w:p w14:paraId="19BB44DC">
      <w:pPr>
        <w:rPr>
          <w:vanish/>
          <w:sz w:val="24"/>
          <w:szCs w:val="24"/>
        </w:rPr>
      </w:pPr>
    </w:p>
    <w:tbl>
      <w:tblPr>
        <w:tblStyle w:val="3"/>
        <w:tblW w:w="8839" w:type="dxa"/>
        <w:jc w:val="center"/>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Layout w:type="autofit"/>
        <w:tblCellMar>
          <w:top w:w="0" w:type="dxa"/>
          <w:left w:w="0" w:type="dxa"/>
          <w:bottom w:w="0" w:type="dxa"/>
          <w:right w:w="0" w:type="dxa"/>
        </w:tblCellMar>
      </w:tblPr>
      <w:tblGrid>
        <w:gridCol w:w="1663"/>
        <w:gridCol w:w="7176"/>
      </w:tblGrid>
      <w:tr w14:paraId="64B991DA">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769"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651109F1">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备案人名称: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2EA3A463">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 xml:space="preserve">广安维沃医疗器械有限责任公司 </w:t>
            </w:r>
          </w:p>
        </w:tc>
      </w:tr>
      <w:tr w14:paraId="1610C1AD">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711"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noWrap/>
            <w:vAlign w:val="center"/>
          </w:tcPr>
          <w:p w14:paraId="3E79EB5D">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备案人统一社会信用代码 :</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1E3E8D7B">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91511621MA628HML17</w:t>
            </w:r>
          </w:p>
        </w:tc>
      </w:tr>
      <w:tr w14:paraId="5811314A">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080AC5C9">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备案人住所 :</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69A5AB2D">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四川省广安市岳池县大石河北路6号</w:t>
            </w:r>
          </w:p>
        </w:tc>
      </w:tr>
      <w:tr w14:paraId="559D00C0">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6D7BC731">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生产地址:</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46295793">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四川省广安市岳池县大石河北路6号</w:t>
            </w:r>
          </w:p>
        </w:tc>
      </w:tr>
      <w:tr w14:paraId="60FB5624">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640"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7CAA04F0">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产品名称: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59D1CB64">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牙科用镊</w:t>
            </w:r>
          </w:p>
        </w:tc>
      </w:tr>
      <w:tr w14:paraId="53793419">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123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7043C71D">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型号/规格:</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11AC211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单弯有定位：160mm、180mm； 双弯有定位：160mm、180mm； </w:t>
            </w:r>
          </w:p>
          <w:p w14:paraId="38C58DC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单弯无定位：160mm、180mm； 双弯无定位：160mm、180mm； </w:t>
            </w:r>
          </w:p>
          <w:p w14:paraId="46F9924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15.5cm 单弯无定位 方头1.5x2.2； 15.5cm 单弯有定位 方头1.5x2.2； </w:t>
            </w:r>
          </w:p>
          <w:p w14:paraId="1A279904">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15.5cm 单弯无定位 方头1.5x3.2； 15.5cm 单弯有定位 方头1.5x3.2； </w:t>
            </w:r>
          </w:p>
          <w:p w14:paraId="06F9BD5F">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15.5cm 单弯无定位 方头1.5x4.0； 15.5cm 单弯有定位 方头1.5x4.0； </w:t>
            </w:r>
          </w:p>
          <w:p w14:paraId="524D7E6A">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15.5cm 单弯无定位 圆头1.5x2.2； 15.5cm 单弯有定位 圆头1.5x2.2； </w:t>
            </w:r>
          </w:p>
          <w:p w14:paraId="329FB2F6">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 xml:space="preserve">15.5cm 单弯无定位 圆头1.5x3.2； 15.5cm 单弯有定位 圆头1.5x3.2； </w:t>
            </w:r>
          </w:p>
          <w:p w14:paraId="41BE1D1B">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15.5cm 单弯无定位 圆头1.5x4.0； 15.5cm 单弯有定位 圆头1.5x4.0；</w:t>
            </w:r>
          </w:p>
        </w:tc>
      </w:tr>
      <w:tr w14:paraId="43E3EA4D">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1473"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0F35577E">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产品描述: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22E31908">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由一对尾部叠合的叶片组成。采用不锈钢材料制成。非无菌提供。使用前由使用机构根据说明书进行灭菌。</w:t>
            </w:r>
          </w:p>
        </w:tc>
      </w:tr>
      <w:tr w14:paraId="4597ECD1">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741"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4E2F2AF5">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预期用途:</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7DE897E6">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用于口腔科检查和治疗时夹持。</w:t>
            </w:r>
          </w:p>
        </w:tc>
      </w:tr>
      <w:tr w14:paraId="4FAD7572">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1148"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720D3045">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备注:</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558B652F">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p>
        </w:tc>
      </w:tr>
      <w:tr w14:paraId="63AC3E4F">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114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2FD9507B">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备案单位和日期:</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6A633465">
            <w:pPr>
              <w:keepNext w:val="0"/>
              <w:keepLines w:val="0"/>
              <w:widowControl/>
              <w:suppressLineNumbers w:val="0"/>
              <w:spacing w:before="0" w:beforeAutospacing="0" w:after="0" w:afterAutospacing="0"/>
              <w:ind w:left="0" w:right="0"/>
              <w:jc w:val="righ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广安市市场监督管理局</w:t>
            </w:r>
          </w:p>
          <w:p w14:paraId="5E1DAB9E">
            <w:pPr>
              <w:keepNext w:val="0"/>
              <w:keepLines w:val="0"/>
              <w:widowControl/>
              <w:suppressLineNumbers w:val="0"/>
              <w:spacing w:before="0" w:beforeAutospacing="0" w:after="0" w:afterAutospacing="0"/>
              <w:ind w:left="0" w:right="0"/>
              <w:jc w:val="righ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备案日期：202</w:t>
            </w:r>
            <w:r>
              <w:rPr>
                <w:rFonts w:hint="eastAsia" w:ascii="宋体" w:hAnsi="宋体" w:eastAsia="宋体" w:cs="宋体"/>
                <w:i w:val="0"/>
                <w:iCs w:val="0"/>
                <w:caps w:val="0"/>
                <w:color w:val="000000"/>
                <w:spacing w:val="0"/>
                <w:sz w:val="19"/>
                <w:szCs w:val="19"/>
                <w:shd w:val="clear" w:fill="FFFFFF"/>
                <w:lang w:val="en-US" w:eastAsia="zh-CN"/>
              </w:rPr>
              <w:t>5</w:t>
            </w:r>
            <w:r>
              <w:rPr>
                <w:rFonts w:hint="default" w:ascii="宋体" w:hAnsi="宋体" w:eastAsia="宋体" w:cs="宋体"/>
                <w:i w:val="0"/>
                <w:iCs w:val="0"/>
                <w:caps w:val="0"/>
                <w:color w:val="000000"/>
                <w:spacing w:val="0"/>
                <w:sz w:val="19"/>
                <w:szCs w:val="19"/>
                <w:shd w:val="clear" w:fill="FFFFFF"/>
                <w:lang w:val="en-US" w:eastAsia="zh-CN"/>
              </w:rPr>
              <w:t>年</w:t>
            </w:r>
            <w:r>
              <w:rPr>
                <w:rFonts w:hint="eastAsia" w:ascii="宋体" w:hAnsi="宋体" w:eastAsia="宋体" w:cs="宋体"/>
                <w:i w:val="0"/>
                <w:iCs w:val="0"/>
                <w:caps w:val="0"/>
                <w:color w:val="000000"/>
                <w:spacing w:val="0"/>
                <w:sz w:val="19"/>
                <w:szCs w:val="19"/>
                <w:shd w:val="clear" w:fill="FFFFFF"/>
                <w:lang w:val="en-US" w:eastAsia="zh-CN"/>
              </w:rPr>
              <w:t>8</w:t>
            </w:r>
            <w:r>
              <w:rPr>
                <w:rFonts w:hint="default" w:ascii="宋体" w:hAnsi="宋体" w:eastAsia="宋体" w:cs="宋体"/>
                <w:i w:val="0"/>
                <w:iCs w:val="0"/>
                <w:caps w:val="0"/>
                <w:color w:val="000000"/>
                <w:spacing w:val="0"/>
                <w:sz w:val="19"/>
                <w:szCs w:val="19"/>
                <w:shd w:val="clear" w:fill="FFFFFF"/>
                <w:lang w:val="en-US" w:eastAsia="zh-CN"/>
              </w:rPr>
              <w:t>月</w:t>
            </w:r>
            <w:r>
              <w:rPr>
                <w:rFonts w:hint="eastAsia" w:ascii="宋体" w:hAnsi="宋体" w:eastAsia="宋体" w:cs="宋体"/>
                <w:i w:val="0"/>
                <w:iCs w:val="0"/>
                <w:caps w:val="0"/>
                <w:color w:val="000000"/>
                <w:spacing w:val="0"/>
                <w:sz w:val="19"/>
                <w:szCs w:val="19"/>
                <w:shd w:val="clear" w:fill="FFFFFF"/>
                <w:lang w:val="en-US" w:eastAsia="zh-CN"/>
              </w:rPr>
              <w:t>14</w:t>
            </w:r>
            <w:r>
              <w:rPr>
                <w:rFonts w:hint="default" w:ascii="宋体" w:hAnsi="宋体" w:eastAsia="宋体" w:cs="宋体"/>
                <w:i w:val="0"/>
                <w:iCs w:val="0"/>
                <w:caps w:val="0"/>
                <w:color w:val="000000"/>
                <w:spacing w:val="0"/>
                <w:sz w:val="19"/>
                <w:szCs w:val="19"/>
                <w:shd w:val="clear" w:fill="FFFFFF"/>
                <w:lang w:val="en-US" w:eastAsia="zh-CN"/>
              </w:rPr>
              <w:t>日</w:t>
            </w:r>
          </w:p>
        </w:tc>
      </w:tr>
      <w:tr w14:paraId="30ACCA0A">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972"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45DD6F17">
            <w:pPr>
              <w:keepNext w:val="0"/>
              <w:keepLines w:val="0"/>
              <w:widowControl/>
              <w:suppressLineNumbers w:val="0"/>
              <w:spacing w:before="0" w:beforeAutospacing="0" w:after="0" w:afterAutospacing="0" w:line="288" w:lineRule="atLeast"/>
              <w:ind w:left="0" w:right="0" w:firstLine="0"/>
              <w:jc w:val="right"/>
              <w:rPr>
                <w:rFonts w:hint="default" w:ascii="����" w:hAnsi="����" w:eastAsia="����" w:cs="����"/>
                <w:b/>
                <w:bCs/>
                <w:caps w:val="0"/>
                <w:color w:val="000000"/>
                <w:spacing w:val="0"/>
                <w:sz w:val="14"/>
                <w:szCs w:val="14"/>
              </w:rPr>
            </w:pPr>
            <w:r>
              <w:rPr>
                <w:rFonts w:hint="default" w:ascii="����" w:hAnsi="����" w:eastAsia="����" w:cs="����"/>
                <w:b/>
                <w:bCs/>
                <w:caps w:val="0"/>
                <w:color w:val="000000"/>
                <w:spacing w:val="0"/>
                <w:sz w:val="14"/>
                <w:szCs w:val="14"/>
              </w:rPr>
              <w:t>变更情况:</w:t>
            </w:r>
          </w:p>
          <w:p w14:paraId="371DC452">
            <w:pPr>
              <w:keepNext w:val="0"/>
              <w:keepLines w:val="0"/>
              <w:widowControl/>
              <w:suppressLineNumbers w:val="0"/>
              <w:spacing w:before="0" w:beforeAutospacing="0" w:after="0" w:afterAutospacing="0" w:line="288" w:lineRule="atLeast"/>
              <w:ind w:left="0" w:right="0" w:firstLine="0"/>
              <w:jc w:val="right"/>
              <w:rPr>
                <w:rFonts w:hint="default" w:ascii="����" w:hAnsi="����" w:eastAsia="����" w:cs="����"/>
                <w:b/>
                <w:bCs/>
                <w:caps w:val="0"/>
                <w:color w:val="000000"/>
                <w:spacing w:val="0"/>
                <w:sz w:val="14"/>
                <w:szCs w:val="14"/>
              </w:rPr>
            </w:pPr>
          </w:p>
        </w:tc>
        <w:tc>
          <w:tcPr>
            <w:tcW w:w="7176" w:type="dxa"/>
            <w:shd w:val="clear" w:color="auto" w:fill="FFFFFF"/>
            <w:vAlign w:val="center"/>
          </w:tcPr>
          <w:p w14:paraId="274623B3">
            <w:pPr>
              <w:keepNext w:val="0"/>
              <w:keepLines w:val="0"/>
              <w:widowControl/>
              <w:suppressLineNumbers w:val="0"/>
              <w:spacing w:before="0" w:beforeAutospacing="0" w:after="0" w:afterAutospacing="0"/>
              <w:ind w:left="0" w:right="0"/>
              <w:jc w:val="left"/>
              <w:rPr>
                <w:rFonts w:hint="default" w:ascii="����" w:hAnsi="����" w:eastAsia="����" w:cs="����"/>
                <w:sz w:val="14"/>
                <w:szCs w:val="14"/>
              </w:rPr>
            </w:pPr>
            <w:r>
              <w:rPr>
                <w:rFonts w:hint="eastAsia" w:ascii="宋体" w:hAnsi="宋体" w:eastAsia="宋体" w:cs="宋体"/>
                <w:i w:val="0"/>
                <w:iCs w:val="0"/>
                <w:caps w:val="0"/>
                <w:color w:val="000000"/>
                <w:spacing w:val="0"/>
                <w:sz w:val="19"/>
                <w:szCs w:val="19"/>
                <w:shd w:val="clear" w:fill="FFFFFF"/>
                <w:lang w:val="en-US" w:eastAsia="zh-CN"/>
              </w:rPr>
              <w:t>2025年8月14日，</w:t>
            </w:r>
            <w:r>
              <w:rPr>
                <w:rFonts w:hint="default" w:ascii="宋体" w:hAnsi="宋体" w:eastAsia="宋体" w:cs="宋体"/>
                <w:i w:val="0"/>
                <w:iCs w:val="0"/>
                <w:caps w:val="0"/>
                <w:color w:val="000000"/>
                <w:spacing w:val="0"/>
                <w:sz w:val="19"/>
                <w:szCs w:val="19"/>
                <w:shd w:val="clear" w:fill="FFFFFF"/>
                <w:lang w:val="en-US" w:eastAsia="zh-CN"/>
              </w:rPr>
              <w:t>备案人住所由“四川省岳池县经开区大石河北路6号”变更为“四川省广安市岳池县大石河北路6号”;型号/规格由“单弯：160mm、180mm；双弯：160mm、180mm；”变更为“单弯有定位：160mm、180mm； 双弯有定位：160mm、180mm； 单弯无定位：160mm、180mm； 双弯无定位：160mm、180mm； 15.5cm 单弯无定位 方头1.5x2.2； 15.5cm 单弯有定位 方头1.5x2.2； 15.5cm 单弯无定位 方头1.5x3.2； 15.5cm 单弯有定位 方头1.5x3.2； 15.5cm 单弯无定位 方头1.5x4.0； 15.5cm 单弯有定位 方头1.5x4.0； 15.5cm 单弯无定位 圆头1.5x2.2； 15.5cm 单弯有定位 圆头1.5x2.2； 15.5cm 单弯无定位 圆头1.5x3.2； 15.5cm 单弯有定位 圆头1.5x3.2； 15.5cm 单弯无定位 圆头1.5x4.0； 15.5cm 单弯有定位 圆头1.5x4.0；”;产品描述由“由一对尾部叠合的叶片组成。采用不锈钢材料制成。非无菌提供。使用前由使用机构根据说明书进行灭菌或消毒。”变更为“由一对尾部叠合的叶片组成。采用不锈钢材料制成。非无菌提供。使用前由使用机构根据说明书进行灭菌。”;变更了产品技术要求;生产地址由“四川省岳池县经开区大石河北路6号”变更为“四川省广安市岳池县大石河北路6号”。</w:t>
            </w:r>
          </w:p>
        </w:tc>
      </w:tr>
    </w:tbl>
    <w:p w14:paraId="27E62A37"/>
    <w:p w14:paraId="4516F860"/>
    <w:p w14:paraId="144795E1"/>
    <w:p w14:paraId="717C4A5B"/>
    <w:p w14:paraId="7C4956A2"/>
    <w:p w14:paraId="50650FDB"/>
    <w:p w14:paraId="4B5B2EC2"/>
    <w:p w14:paraId="6BB14A65"/>
    <w:p w14:paraId="5F9CBEBC"/>
    <w:p w14:paraId="3035213B"/>
    <w:p w14:paraId="1BA61B4A"/>
    <w:p w14:paraId="07DEB2E5"/>
    <w:p w14:paraId="7F856C45"/>
    <w:p w14:paraId="36AA90EB"/>
    <w:p w14:paraId="6B2082C5"/>
    <w:p w14:paraId="754CBB04"/>
    <w:p w14:paraId="5491EA6D"/>
    <w:p w14:paraId="2E42C917"/>
    <w:p w14:paraId="50CE0028"/>
    <w:p w14:paraId="0CA78A95"/>
    <w:p w14:paraId="0D793B26"/>
    <w:p w14:paraId="5EFB43BA"/>
    <w:p w14:paraId="69A01606"/>
    <w:p w14:paraId="06CD313B"/>
    <w:p w14:paraId="788ABE3E"/>
    <w:p w14:paraId="25FA08E6"/>
    <w:p w14:paraId="1581B043"/>
    <w:tbl>
      <w:tblPr>
        <w:tblStyle w:val="3"/>
        <w:tblW w:w="0" w:type="auto"/>
        <w:jc w:val="center"/>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auto"/>
        <w:tblLayout w:type="autofit"/>
        <w:tblCellMar>
          <w:top w:w="0" w:type="dxa"/>
          <w:left w:w="0" w:type="dxa"/>
          <w:bottom w:w="0" w:type="dxa"/>
          <w:right w:w="0" w:type="dxa"/>
        </w:tblCellMar>
      </w:tblPr>
      <w:tblGrid>
        <w:gridCol w:w="3043"/>
      </w:tblGrid>
      <w:tr w14:paraId="22E7C1B6">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auto"/>
          <w:tblCellMar>
            <w:top w:w="0" w:type="dxa"/>
            <w:left w:w="0" w:type="dxa"/>
            <w:bottom w:w="0" w:type="dxa"/>
            <w:right w:w="0" w:type="dxa"/>
          </w:tblCellMar>
        </w:tblPrEx>
        <w:trPr>
          <w:trHeight w:val="360" w:hRule="atLeast"/>
          <w:jc w:val="center"/>
        </w:trPr>
        <w:tc>
          <w:tcPr>
            <w:tcW w:w="0" w:type="auto"/>
            <w:shd w:val="clear" w:color="auto" w:fill="auto"/>
            <w:vAlign w:val="center"/>
          </w:tcPr>
          <w:p w14:paraId="212CC035">
            <w:pPr>
              <w:keepNext w:val="0"/>
              <w:keepLines w:val="0"/>
              <w:widowControl/>
              <w:suppressLineNumbers w:val="0"/>
              <w:spacing w:before="0" w:beforeAutospacing="0" w:after="0" w:afterAutospacing="0"/>
              <w:ind w:left="0" w:right="0"/>
              <w:jc w:val="center"/>
              <w:rPr>
                <w:rFonts w:ascii="����" w:hAnsi="����" w:eastAsia="����" w:cs="����"/>
                <w:b/>
                <w:bCs/>
                <w:color w:val="000000"/>
                <w:sz w:val="24"/>
                <w:szCs w:val="24"/>
              </w:rPr>
            </w:pPr>
            <w:r>
              <w:rPr>
                <w:rFonts w:hint="default" w:ascii="����" w:hAnsi="����" w:eastAsia="����" w:cs="����"/>
                <w:b/>
                <w:bCs/>
                <w:color w:val="000000"/>
                <w:kern w:val="0"/>
                <w:sz w:val="24"/>
                <w:szCs w:val="24"/>
                <w:lang w:val="en-US" w:eastAsia="zh-CN" w:bidi="ar"/>
              </w:rPr>
              <w:t>第一类医疗器械备案信息表</w:t>
            </w:r>
          </w:p>
        </w:tc>
      </w:tr>
      <w:tr w14:paraId="5588E376">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360" w:hRule="atLeast"/>
          <w:jc w:val="center"/>
        </w:trPr>
        <w:tc>
          <w:tcPr>
            <w:tcW w:w="0" w:type="auto"/>
            <w:shd w:val="clear" w:color="auto" w:fill="auto"/>
            <w:vAlign w:val="center"/>
          </w:tcPr>
          <w:p w14:paraId="768AF64A">
            <w:pPr>
              <w:keepNext w:val="0"/>
              <w:keepLines w:val="0"/>
              <w:widowControl/>
              <w:suppressLineNumbers w:val="0"/>
              <w:spacing w:before="0" w:beforeAutospacing="0" w:after="0" w:afterAutospacing="0"/>
              <w:ind w:left="0" w:right="0"/>
              <w:jc w:val="left"/>
              <w:rPr>
                <w:rFonts w:hint="default" w:ascii="����" w:hAnsi="����" w:eastAsia="����" w:cs="����"/>
                <w:color w:val="000000"/>
                <w:sz w:val="14"/>
                <w:szCs w:val="14"/>
              </w:rPr>
            </w:pPr>
            <w:r>
              <w:rPr>
                <w:rFonts w:hint="default" w:ascii="����" w:hAnsi="����" w:eastAsia="����" w:cs="����"/>
                <w:color w:val="000000"/>
                <w:kern w:val="0"/>
                <w:sz w:val="14"/>
                <w:szCs w:val="14"/>
                <w:lang w:val="en-US" w:eastAsia="zh-CN" w:bidi="ar"/>
              </w:rPr>
              <w:t> </w:t>
            </w:r>
          </w:p>
        </w:tc>
      </w:tr>
      <w:tr w14:paraId="1EEA6CE7">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360" w:hRule="atLeast"/>
          <w:jc w:val="center"/>
        </w:trPr>
        <w:tc>
          <w:tcPr>
            <w:tcW w:w="0" w:type="auto"/>
            <w:shd w:val="clear" w:color="auto" w:fill="auto"/>
            <w:tcMar>
              <w:right w:w="240" w:type="dxa"/>
            </w:tcMar>
            <w:vAlign w:val="center"/>
          </w:tcPr>
          <w:p w14:paraId="0DEEA973">
            <w:pPr>
              <w:keepNext w:val="0"/>
              <w:keepLines w:val="0"/>
              <w:widowControl/>
              <w:suppressLineNumbers w:val="0"/>
              <w:spacing w:before="0" w:beforeAutospacing="0" w:after="0" w:afterAutospacing="0"/>
              <w:ind w:left="0" w:right="0"/>
              <w:jc w:val="right"/>
              <w:rPr>
                <w:rFonts w:hint="default" w:ascii="����" w:hAnsi="����" w:eastAsia="����" w:cs="����"/>
                <w:color w:val="000000"/>
                <w:sz w:val="14"/>
                <w:szCs w:val="14"/>
                <w:lang w:val="en-US"/>
              </w:rPr>
            </w:pPr>
            <w:r>
              <w:rPr>
                <w:rFonts w:hint="default" w:ascii="宋体" w:hAnsi="宋体" w:eastAsia="宋体" w:cs="宋体"/>
                <w:i w:val="0"/>
                <w:iCs w:val="0"/>
                <w:caps w:val="0"/>
                <w:color w:val="000000"/>
                <w:spacing w:val="0"/>
                <w:sz w:val="19"/>
                <w:szCs w:val="19"/>
                <w:shd w:val="clear" w:fill="FFFFFF"/>
                <w:lang w:val="en-US" w:eastAsia="zh-CN"/>
              </w:rPr>
              <w:t>备案编号： 川广安械备202</w:t>
            </w:r>
            <w:r>
              <w:rPr>
                <w:rFonts w:hint="eastAsia" w:ascii="宋体" w:hAnsi="宋体" w:eastAsia="宋体" w:cs="宋体"/>
                <w:i w:val="0"/>
                <w:iCs w:val="0"/>
                <w:caps w:val="0"/>
                <w:color w:val="000000"/>
                <w:spacing w:val="0"/>
                <w:sz w:val="19"/>
                <w:szCs w:val="19"/>
                <w:shd w:val="clear" w:fill="FFFFFF"/>
                <w:lang w:val="en-US" w:eastAsia="zh-CN"/>
              </w:rPr>
              <w:t>4</w:t>
            </w:r>
            <w:r>
              <w:rPr>
                <w:rFonts w:hint="default" w:ascii="宋体" w:hAnsi="宋体" w:eastAsia="宋体" w:cs="宋体"/>
                <w:i w:val="0"/>
                <w:iCs w:val="0"/>
                <w:caps w:val="0"/>
                <w:color w:val="000000"/>
                <w:spacing w:val="0"/>
                <w:sz w:val="19"/>
                <w:szCs w:val="19"/>
                <w:shd w:val="clear" w:fill="FFFFFF"/>
                <w:lang w:val="en-US" w:eastAsia="zh-CN"/>
              </w:rPr>
              <w:t>00</w:t>
            </w:r>
            <w:r>
              <w:rPr>
                <w:rFonts w:hint="eastAsia" w:ascii="宋体" w:hAnsi="宋体" w:eastAsia="宋体" w:cs="宋体"/>
                <w:i w:val="0"/>
                <w:iCs w:val="0"/>
                <w:caps w:val="0"/>
                <w:color w:val="000000"/>
                <w:spacing w:val="0"/>
                <w:sz w:val="19"/>
                <w:szCs w:val="19"/>
                <w:shd w:val="clear" w:fill="FFFFFF"/>
                <w:lang w:val="en-US" w:eastAsia="zh-CN"/>
              </w:rPr>
              <w:t>05</w:t>
            </w:r>
          </w:p>
        </w:tc>
      </w:tr>
    </w:tbl>
    <w:p w14:paraId="7FCD928B">
      <w:pPr>
        <w:rPr>
          <w:vanish/>
          <w:sz w:val="24"/>
          <w:szCs w:val="24"/>
        </w:rPr>
      </w:pPr>
    </w:p>
    <w:tbl>
      <w:tblPr>
        <w:tblStyle w:val="3"/>
        <w:tblW w:w="8839" w:type="dxa"/>
        <w:jc w:val="center"/>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Layout w:type="autofit"/>
        <w:tblCellMar>
          <w:top w:w="0" w:type="dxa"/>
          <w:left w:w="0" w:type="dxa"/>
          <w:bottom w:w="0" w:type="dxa"/>
          <w:right w:w="0" w:type="dxa"/>
        </w:tblCellMar>
      </w:tblPr>
      <w:tblGrid>
        <w:gridCol w:w="1663"/>
        <w:gridCol w:w="7176"/>
      </w:tblGrid>
      <w:tr w14:paraId="097E886E">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shd w:val="clear" w:color="auto" w:fill="FFFFFF"/>
          <w:tblCellMar>
            <w:top w:w="0" w:type="dxa"/>
            <w:left w:w="0" w:type="dxa"/>
            <w:bottom w:w="0" w:type="dxa"/>
            <w:right w:w="0" w:type="dxa"/>
          </w:tblCellMar>
        </w:tblPrEx>
        <w:trPr>
          <w:trHeight w:val="769"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5C1A286D">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备案人名称: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439D5C66">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 xml:space="preserve">广安维沃医疗器械有限责任公司 </w:t>
            </w:r>
          </w:p>
        </w:tc>
      </w:tr>
      <w:tr w14:paraId="2B30AAD7">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11"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noWrap/>
            <w:vAlign w:val="center"/>
          </w:tcPr>
          <w:p w14:paraId="7C167215">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备案人统一社会信用代码 :</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71B24B79">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91511621MA628HML17</w:t>
            </w:r>
          </w:p>
        </w:tc>
      </w:tr>
      <w:tr w14:paraId="7B42E8B0">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07AC9A37">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备案人住所 :</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75AA0BC0">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四川省广安市岳池县大石河北路6号</w:t>
            </w:r>
          </w:p>
        </w:tc>
      </w:tr>
      <w:tr w14:paraId="06326F66">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1FA0443A">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生产地址:</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4469F516">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四川省广安市岳池县大石河北路6号</w:t>
            </w:r>
          </w:p>
        </w:tc>
      </w:tr>
      <w:tr w14:paraId="46208558">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70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0A83D43A">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产品名称: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48D29994">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牙科开口器</w:t>
            </w:r>
          </w:p>
        </w:tc>
      </w:tr>
      <w:tr w14:paraId="3ABC1EE4">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23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13AECDA5">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型号/规格:</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23ADCFD9">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丁字式；钳式1；板式：（左式、右式）；钳式2：（大号、中号、小号）</w:t>
            </w:r>
          </w:p>
        </w:tc>
      </w:tr>
      <w:tr w14:paraId="793A28CD">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473"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0015461A">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产品描述:</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1CE46C81">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具有迫使和保持下颌张开的支持结构。在口腔手术治疗时，放在患者的牙齿之间，以保持口腔的开启。非无菌提供。使用前由使用机构根据说明书进行灭菌。</w:t>
            </w:r>
          </w:p>
        </w:tc>
      </w:tr>
      <w:tr w14:paraId="015CB445">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093"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10BAB322">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预期用途:</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5645BD15">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000000"/>
                <w:spacing w:val="0"/>
                <w:sz w:val="19"/>
                <w:szCs w:val="19"/>
                <w:shd w:val="clear" w:fill="FFFFFF"/>
                <w:lang w:val="en-US" w:eastAsia="zh-CN"/>
              </w:rPr>
            </w:pPr>
            <w:r>
              <w:rPr>
                <w:rFonts w:hint="eastAsia" w:ascii="宋体" w:hAnsi="宋体" w:eastAsia="宋体" w:cs="宋体"/>
                <w:i w:val="0"/>
                <w:iCs w:val="0"/>
                <w:caps w:val="0"/>
                <w:color w:val="000000"/>
                <w:spacing w:val="0"/>
                <w:sz w:val="19"/>
                <w:szCs w:val="19"/>
                <w:shd w:val="clear" w:fill="FFFFFF"/>
                <w:lang w:val="en-US" w:eastAsia="zh-CN"/>
              </w:rPr>
              <w:t>用于口腔手术中保持口腔开启。</w:t>
            </w:r>
          </w:p>
        </w:tc>
      </w:tr>
      <w:tr w14:paraId="219F2A84">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855"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5614BED5">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备注:</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11F7F0BA">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sz w:val="19"/>
                <w:szCs w:val="19"/>
                <w:shd w:val="clear" w:fill="FFFFFF"/>
                <w:lang w:val="en-US" w:eastAsia="zh-CN"/>
              </w:rPr>
            </w:pPr>
          </w:p>
        </w:tc>
      </w:tr>
      <w:tr w14:paraId="51785547">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14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073EBF2D">
            <w:pPr>
              <w:keepNext w:val="0"/>
              <w:keepLines w:val="0"/>
              <w:widowControl/>
              <w:suppressLineNumbers w:val="0"/>
              <w:spacing w:before="0" w:beforeAutospacing="0" w:after="0" w:afterAutospacing="0" w:line="288" w:lineRule="atLeast"/>
              <w:ind w:left="0" w:right="0"/>
              <w:jc w:val="right"/>
              <w:rPr>
                <w:rFonts w:hint="default" w:ascii="����" w:hAnsi="����" w:eastAsia="����" w:cs="����"/>
                <w:b/>
                <w:bCs/>
                <w:sz w:val="14"/>
                <w:szCs w:val="14"/>
              </w:rPr>
            </w:pPr>
            <w:r>
              <w:rPr>
                <w:rFonts w:hint="default" w:ascii="����" w:hAnsi="����" w:eastAsia="����" w:cs="����"/>
                <w:b/>
                <w:bCs/>
                <w:kern w:val="0"/>
                <w:sz w:val="14"/>
                <w:szCs w:val="14"/>
                <w:lang w:val="en-US" w:eastAsia="zh-CN" w:bidi="ar"/>
              </w:rPr>
              <w:t>备案单位和日期:</w:t>
            </w:r>
          </w:p>
        </w:tc>
        <w:tc>
          <w:tcPr>
            <w:tcW w:w="7176" w:type="dxa"/>
            <w:tcBorders>
              <w:top w:val="single" w:color="A7BDCE" w:sz="4" w:space="0"/>
              <w:left w:val="single" w:color="A7BDCE" w:sz="4" w:space="0"/>
              <w:bottom w:val="single" w:color="A7BDCE" w:sz="4" w:space="0"/>
              <w:right w:val="single" w:color="A7BDCE" w:sz="4" w:space="0"/>
            </w:tcBorders>
            <w:shd w:val="clear" w:color="auto" w:fill="FFFFFF"/>
            <w:tcMar>
              <w:top w:w="24" w:type="dxa"/>
              <w:left w:w="24" w:type="dxa"/>
              <w:bottom w:w="24" w:type="dxa"/>
              <w:right w:w="24" w:type="dxa"/>
            </w:tcMar>
            <w:vAlign w:val="center"/>
          </w:tcPr>
          <w:p w14:paraId="1E49DB12">
            <w:pPr>
              <w:keepNext w:val="0"/>
              <w:keepLines w:val="0"/>
              <w:widowControl/>
              <w:suppressLineNumbers w:val="0"/>
              <w:spacing w:before="0" w:beforeAutospacing="0" w:after="0" w:afterAutospacing="0"/>
              <w:ind w:left="0" w:right="0"/>
              <w:jc w:val="righ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广安市市场监督管理局</w:t>
            </w:r>
          </w:p>
          <w:p w14:paraId="1289677D">
            <w:pPr>
              <w:keepNext w:val="0"/>
              <w:keepLines w:val="0"/>
              <w:widowControl/>
              <w:suppressLineNumbers w:val="0"/>
              <w:spacing w:before="0" w:beforeAutospacing="0" w:after="0" w:afterAutospacing="0"/>
              <w:ind w:left="0" w:right="0"/>
              <w:jc w:val="right"/>
              <w:rPr>
                <w:rFonts w:hint="default" w:ascii="宋体" w:hAnsi="宋体" w:eastAsia="宋体" w:cs="宋体"/>
                <w:i w:val="0"/>
                <w:iCs w:val="0"/>
                <w:caps w:val="0"/>
                <w:color w:val="000000"/>
                <w:spacing w:val="0"/>
                <w:sz w:val="19"/>
                <w:szCs w:val="19"/>
                <w:shd w:val="clear" w:fill="FFFFFF"/>
                <w:lang w:val="en-US" w:eastAsia="zh-CN"/>
              </w:rPr>
            </w:pPr>
            <w:r>
              <w:rPr>
                <w:rFonts w:hint="default" w:ascii="宋体" w:hAnsi="宋体" w:eastAsia="宋体" w:cs="宋体"/>
                <w:i w:val="0"/>
                <w:iCs w:val="0"/>
                <w:caps w:val="0"/>
                <w:color w:val="000000"/>
                <w:spacing w:val="0"/>
                <w:sz w:val="19"/>
                <w:szCs w:val="19"/>
                <w:shd w:val="clear" w:fill="FFFFFF"/>
                <w:lang w:val="en-US" w:eastAsia="zh-CN"/>
              </w:rPr>
              <w:t>备案日期：202</w:t>
            </w:r>
            <w:r>
              <w:rPr>
                <w:rFonts w:hint="eastAsia" w:ascii="宋体" w:hAnsi="宋体" w:eastAsia="宋体" w:cs="宋体"/>
                <w:i w:val="0"/>
                <w:iCs w:val="0"/>
                <w:caps w:val="0"/>
                <w:color w:val="000000"/>
                <w:spacing w:val="0"/>
                <w:sz w:val="19"/>
                <w:szCs w:val="19"/>
                <w:shd w:val="clear" w:fill="FFFFFF"/>
                <w:lang w:val="en-US" w:eastAsia="zh-CN"/>
              </w:rPr>
              <w:t>5</w:t>
            </w:r>
            <w:r>
              <w:rPr>
                <w:rFonts w:hint="default" w:ascii="宋体" w:hAnsi="宋体" w:eastAsia="宋体" w:cs="宋体"/>
                <w:i w:val="0"/>
                <w:iCs w:val="0"/>
                <w:caps w:val="0"/>
                <w:color w:val="000000"/>
                <w:spacing w:val="0"/>
                <w:sz w:val="19"/>
                <w:szCs w:val="19"/>
                <w:shd w:val="clear" w:fill="FFFFFF"/>
                <w:lang w:val="en-US" w:eastAsia="zh-CN"/>
              </w:rPr>
              <w:t>年</w:t>
            </w:r>
            <w:r>
              <w:rPr>
                <w:rFonts w:hint="eastAsia" w:ascii="宋体" w:hAnsi="宋体" w:eastAsia="宋体" w:cs="宋体"/>
                <w:i w:val="0"/>
                <w:iCs w:val="0"/>
                <w:caps w:val="0"/>
                <w:color w:val="000000"/>
                <w:spacing w:val="0"/>
                <w:sz w:val="19"/>
                <w:szCs w:val="19"/>
                <w:shd w:val="clear" w:fill="FFFFFF"/>
                <w:lang w:val="en-US" w:eastAsia="zh-CN"/>
              </w:rPr>
              <w:t>8</w:t>
            </w:r>
            <w:r>
              <w:rPr>
                <w:rFonts w:hint="default" w:ascii="宋体" w:hAnsi="宋体" w:eastAsia="宋体" w:cs="宋体"/>
                <w:i w:val="0"/>
                <w:iCs w:val="0"/>
                <w:caps w:val="0"/>
                <w:color w:val="000000"/>
                <w:spacing w:val="0"/>
                <w:sz w:val="19"/>
                <w:szCs w:val="19"/>
                <w:shd w:val="clear" w:fill="FFFFFF"/>
                <w:lang w:val="en-US" w:eastAsia="zh-CN"/>
              </w:rPr>
              <w:t>月</w:t>
            </w:r>
            <w:r>
              <w:rPr>
                <w:rFonts w:hint="eastAsia" w:ascii="宋体" w:hAnsi="宋体" w:eastAsia="宋体" w:cs="宋体"/>
                <w:i w:val="0"/>
                <w:iCs w:val="0"/>
                <w:caps w:val="0"/>
                <w:color w:val="000000"/>
                <w:spacing w:val="0"/>
                <w:sz w:val="19"/>
                <w:szCs w:val="19"/>
                <w:shd w:val="clear" w:fill="FFFFFF"/>
                <w:lang w:val="en-US" w:eastAsia="zh-CN"/>
              </w:rPr>
              <w:t>14</w:t>
            </w:r>
            <w:r>
              <w:rPr>
                <w:rFonts w:hint="default" w:ascii="宋体" w:hAnsi="宋体" w:eastAsia="宋体" w:cs="宋体"/>
                <w:i w:val="0"/>
                <w:iCs w:val="0"/>
                <w:caps w:val="0"/>
                <w:color w:val="000000"/>
                <w:spacing w:val="0"/>
                <w:sz w:val="19"/>
                <w:szCs w:val="19"/>
                <w:shd w:val="clear" w:fill="FFFFFF"/>
                <w:lang w:val="en-US" w:eastAsia="zh-CN"/>
              </w:rPr>
              <w:t>日</w:t>
            </w:r>
          </w:p>
        </w:tc>
      </w:tr>
      <w:tr w14:paraId="14D84B5C">
        <w:tblPrEx>
          <w:tblBorders>
            <w:top w:val="none" w:color="CCCCCC" w:sz="0" w:space="0"/>
            <w:left w:val="none" w:color="CCCCCC" w:sz="0" w:space="0"/>
            <w:bottom w:val="none" w:color="CCCCCC" w:sz="0" w:space="0"/>
            <w:right w:val="none" w:color="CCCCCC" w:sz="0" w:space="0"/>
            <w:insideH w:val="none" w:color="CCCCCC" w:sz="0" w:space="0"/>
            <w:insideV w:val="none" w:color="CCCCCC" w:sz="0" w:space="0"/>
          </w:tblBorders>
          <w:tblCellMar>
            <w:top w:w="0" w:type="dxa"/>
            <w:left w:w="0" w:type="dxa"/>
            <w:bottom w:w="0" w:type="dxa"/>
            <w:right w:w="0" w:type="dxa"/>
          </w:tblCellMar>
        </w:tblPrEx>
        <w:trPr>
          <w:trHeight w:val="1277" w:hRule="atLeast"/>
          <w:jc w:val="center"/>
        </w:trPr>
        <w:tc>
          <w:tcPr>
            <w:tcW w:w="1663" w:type="dxa"/>
            <w:tcBorders>
              <w:top w:val="single" w:color="A7BDCE" w:sz="4" w:space="0"/>
              <w:left w:val="single" w:color="A7BDCE" w:sz="4" w:space="0"/>
              <w:bottom w:val="single" w:color="A7BDCE" w:sz="4" w:space="0"/>
              <w:right w:val="single" w:color="A7BDCE" w:sz="4" w:space="0"/>
            </w:tcBorders>
            <w:shd w:val="clear" w:color="auto" w:fill="E5F3FE"/>
            <w:vAlign w:val="center"/>
          </w:tcPr>
          <w:p w14:paraId="3480F6E5">
            <w:pPr>
              <w:keepNext w:val="0"/>
              <w:keepLines w:val="0"/>
              <w:widowControl/>
              <w:suppressLineNumbers w:val="0"/>
              <w:spacing w:before="0" w:beforeAutospacing="0" w:after="0" w:afterAutospacing="0" w:line="288" w:lineRule="atLeast"/>
              <w:ind w:left="0" w:right="0" w:firstLine="0"/>
              <w:jc w:val="right"/>
              <w:rPr>
                <w:rFonts w:hint="default" w:ascii="����" w:hAnsi="����" w:eastAsia="����" w:cs="����"/>
                <w:b/>
                <w:bCs/>
                <w:caps w:val="0"/>
                <w:color w:val="000000"/>
                <w:spacing w:val="0"/>
                <w:sz w:val="14"/>
                <w:szCs w:val="14"/>
              </w:rPr>
            </w:pPr>
            <w:r>
              <w:rPr>
                <w:rFonts w:hint="default" w:ascii="����" w:hAnsi="����" w:eastAsia="����" w:cs="����"/>
                <w:b/>
                <w:bCs/>
                <w:caps w:val="0"/>
                <w:color w:val="000000"/>
                <w:spacing w:val="0"/>
                <w:sz w:val="14"/>
                <w:szCs w:val="14"/>
              </w:rPr>
              <w:t>变更情况:</w:t>
            </w:r>
          </w:p>
          <w:p w14:paraId="7D8C4605">
            <w:pPr>
              <w:keepNext w:val="0"/>
              <w:keepLines w:val="0"/>
              <w:widowControl/>
              <w:suppressLineNumbers w:val="0"/>
              <w:spacing w:before="0" w:beforeAutospacing="0" w:after="0" w:afterAutospacing="0" w:line="288" w:lineRule="atLeast"/>
              <w:ind w:left="0" w:right="0" w:firstLine="0"/>
              <w:jc w:val="right"/>
              <w:rPr>
                <w:rFonts w:hint="default" w:ascii="����" w:hAnsi="����" w:eastAsia="����" w:cs="����"/>
                <w:b/>
                <w:bCs/>
                <w:caps w:val="0"/>
                <w:color w:val="000000"/>
                <w:spacing w:val="0"/>
                <w:sz w:val="14"/>
                <w:szCs w:val="14"/>
              </w:rPr>
            </w:pPr>
          </w:p>
        </w:tc>
        <w:tc>
          <w:tcPr>
            <w:tcW w:w="7176" w:type="dxa"/>
            <w:shd w:val="clear" w:color="auto" w:fill="FFFFFF"/>
            <w:vAlign w:val="center"/>
          </w:tcPr>
          <w:p w14:paraId="59EF22A7">
            <w:pPr>
              <w:keepNext w:val="0"/>
              <w:keepLines w:val="0"/>
              <w:widowControl/>
              <w:suppressLineNumbers w:val="0"/>
              <w:spacing w:before="0" w:beforeAutospacing="0" w:after="0" w:afterAutospacing="0"/>
              <w:ind w:left="0" w:right="0"/>
              <w:jc w:val="left"/>
              <w:rPr>
                <w:rFonts w:hint="default" w:ascii="����" w:hAnsi="����" w:eastAsia="����" w:cs="����"/>
                <w:sz w:val="14"/>
                <w:szCs w:val="14"/>
              </w:rPr>
            </w:pPr>
            <w:r>
              <w:rPr>
                <w:rFonts w:hint="eastAsia" w:ascii="宋体" w:hAnsi="宋体" w:eastAsia="宋体" w:cs="宋体"/>
                <w:i w:val="0"/>
                <w:iCs w:val="0"/>
                <w:caps w:val="0"/>
                <w:color w:val="000000"/>
                <w:spacing w:val="0"/>
                <w:sz w:val="19"/>
                <w:szCs w:val="19"/>
                <w:shd w:val="clear" w:fill="FFFFFF"/>
                <w:lang w:val="en-US" w:eastAsia="zh-CN"/>
              </w:rPr>
              <w:t>2025年8月14日，</w:t>
            </w:r>
            <w:r>
              <w:rPr>
                <w:rFonts w:hint="default" w:ascii="宋体" w:hAnsi="宋体" w:eastAsia="宋体" w:cs="宋体"/>
                <w:i w:val="0"/>
                <w:iCs w:val="0"/>
                <w:caps w:val="0"/>
                <w:color w:val="000000"/>
                <w:spacing w:val="0"/>
                <w:sz w:val="19"/>
                <w:szCs w:val="19"/>
                <w:shd w:val="clear" w:fill="FFFFFF"/>
                <w:lang w:val="en-US" w:eastAsia="zh-CN"/>
              </w:rPr>
              <w:t>型号/规格由“丁字式；钳式；板式：（左式、右式）；”变更为“丁字式；钳式1；板式：（左式、右式）；钳式2：（大号；中号；小号）”;变更了产品技术要求。</w:t>
            </w:r>
          </w:p>
        </w:tc>
      </w:tr>
    </w:tbl>
    <w:p w14:paraId="7E5D6237">
      <w:bookmarkStart w:id="0" w:name="_GoBack"/>
      <w:bookmarkEnd w:id="0"/>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4ZWM0Mzg1NWEwYWZhYmQzODlhMDMyYjllOWIzNTMifQ=="/>
  </w:docVars>
  <w:rsids>
    <w:rsidRoot w:val="00000000"/>
    <w:rsid w:val="04EB1335"/>
    <w:rsid w:val="06FB335E"/>
    <w:rsid w:val="091103FA"/>
    <w:rsid w:val="0D1C2EE7"/>
    <w:rsid w:val="101E0806"/>
    <w:rsid w:val="22570C37"/>
    <w:rsid w:val="22D76ED6"/>
    <w:rsid w:val="277715B9"/>
    <w:rsid w:val="2C5D29B6"/>
    <w:rsid w:val="2FCD581A"/>
    <w:rsid w:val="32726617"/>
    <w:rsid w:val="331D1501"/>
    <w:rsid w:val="37EB6C06"/>
    <w:rsid w:val="38851C85"/>
    <w:rsid w:val="3AC80A6A"/>
    <w:rsid w:val="3C2B4EF3"/>
    <w:rsid w:val="42CB181B"/>
    <w:rsid w:val="42F76F39"/>
    <w:rsid w:val="44190534"/>
    <w:rsid w:val="47F86A48"/>
    <w:rsid w:val="4CB0289D"/>
    <w:rsid w:val="4EDF200C"/>
    <w:rsid w:val="57CB35ED"/>
    <w:rsid w:val="5B1A3850"/>
    <w:rsid w:val="5D710228"/>
    <w:rsid w:val="601B6D01"/>
    <w:rsid w:val="662F0E5F"/>
    <w:rsid w:val="6C7428BF"/>
    <w:rsid w:val="6D3E2D73"/>
    <w:rsid w:val="720A0B55"/>
    <w:rsid w:val="74930BE4"/>
    <w:rsid w:val="77D00814"/>
    <w:rsid w:val="7A407A87"/>
    <w:rsid w:val="7C6C0707"/>
    <w:rsid w:val="7CBA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827</Words>
  <Characters>959</Characters>
  <Lines>0</Lines>
  <Paragraphs>0</Paragraphs>
  <TotalTime>12</TotalTime>
  <ScaleCrop>false</ScaleCrop>
  <LinksUpToDate>false</LinksUpToDate>
  <CharactersWithSpaces>1001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2022-08-03T07:30:00Z</dcterms:created>
  <dc:creator>Administrator</dc:creator>
  <cp:lastModifiedBy>张三</cp:lastModifiedBy>
  <dcterms:modified xsi:type="dcterms:W3CDTF">2025-08-14T06:06:13Z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1BBED4216A274323B4B509F0FB95F68A</vt:lpwstr>
  </property>
  <property fmtid="{D5CDD505-2E9C-101B-9397-08002B2CF9AE}" pid="4" name="KSOTemplateDocerSaveRecord">
    <vt:lpwstr>eyJoZGlkIjoiMTU4ZWM0Mzg1NWEwYWZhYmQzODlhMDMyYjllOWIzNTMifQ==</vt:lpwstr>
  </property>
</Properties>
</file>