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AA139">
      <w:pPr>
        <w:pStyle w:val="2"/>
        <w:rPr>
          <w:rFonts w:hint="eastAsia" w:ascii="方正公文小标宋" w:hAnsi="方正公文小标宋" w:eastAsia="方正公文小标宋" w:cs="方正公文小标宋"/>
          <w:b w:val="0"/>
          <w:bCs w:val="0"/>
          <w:snapToGrid w:val="0"/>
          <w:color w:val="00000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黑体_GBK" w:cs="Times New Roman"/>
          <w:sz w:val="33"/>
          <w:szCs w:val="33"/>
        </w:rPr>
        <w:t>附件4</w:t>
      </w:r>
    </w:p>
    <w:p w14:paraId="4A06FAA4">
      <w:pPr>
        <w:pStyle w:val="6"/>
        <w:wordWrap w:val="0"/>
        <w:spacing w:beforeAutospacing="0" w:afterAutospacing="0" w:line="62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napToGrid w:val="0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napToGrid w:val="0"/>
          <w:color w:val="000000"/>
          <w:kern w:val="0"/>
          <w:sz w:val="44"/>
          <w:szCs w:val="44"/>
          <w:lang w:bidi="ar"/>
        </w:rPr>
        <w:t>县域监测调查点肥料使用台账汇总表</w:t>
      </w:r>
    </w:p>
    <w:bookmarkEnd w:id="0"/>
    <w:p w14:paraId="41C98211">
      <w:pPr>
        <w:pStyle w:val="6"/>
        <w:tabs>
          <w:tab w:val="left" w:pos="10325"/>
        </w:tabs>
        <w:wordWrap w:val="0"/>
        <w:spacing w:beforeAutospacing="0" w:afterAutospacing="0" w:line="620" w:lineRule="exact"/>
        <w:rPr>
          <w:rFonts w:ascii="仿宋" w:hAnsi="仿宋" w:eastAsia="仿宋" w:cs="仿宋"/>
          <w:color w:val="112B21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112B21"/>
          <w:sz w:val="32"/>
          <w:szCs w:val="32"/>
          <w:shd w:val="clear" w:color="auto" w:fill="FFFFFF"/>
        </w:rPr>
        <w:t>填报单位：                                                  填报时间：  年   月   日</w:t>
      </w:r>
    </w:p>
    <w:tbl>
      <w:tblPr>
        <w:tblStyle w:val="7"/>
        <w:tblW w:w="135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1793"/>
        <w:gridCol w:w="593"/>
        <w:gridCol w:w="746"/>
        <w:gridCol w:w="745"/>
        <w:gridCol w:w="1339"/>
        <w:gridCol w:w="804"/>
        <w:gridCol w:w="804"/>
        <w:gridCol w:w="900"/>
        <w:gridCol w:w="1785"/>
        <w:gridCol w:w="814"/>
        <w:gridCol w:w="814"/>
        <w:gridCol w:w="816"/>
        <w:gridCol w:w="1081"/>
      </w:tblGrid>
      <w:tr w14:paraId="1F801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1A10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C40A1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调查点编号</w:t>
            </w:r>
          </w:p>
        </w:tc>
        <w:tc>
          <w:tcPr>
            <w:tcW w:w="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5031E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农户类型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010A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作物种类</w:t>
            </w:r>
          </w:p>
        </w:tc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243D0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施肥面积（亩）</w:t>
            </w:r>
          </w:p>
        </w:tc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86C6F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肥料名称</w:t>
            </w:r>
          </w:p>
        </w:tc>
        <w:tc>
          <w:tcPr>
            <w:tcW w:w="2508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4ADFF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养分含量配比（%）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E96D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施用量      （实物量，公斤）</w:t>
            </w:r>
          </w:p>
        </w:tc>
        <w:tc>
          <w:tcPr>
            <w:tcW w:w="2444" w:type="dxa"/>
            <w:gridSpan w:val="3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9BD21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施用量（折纯，公斤）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BE9F0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施肥</w:t>
            </w:r>
          </w:p>
          <w:p w14:paraId="6FE5397C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方式</w:t>
            </w:r>
          </w:p>
        </w:tc>
      </w:tr>
      <w:tr w14:paraId="4A6C6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AD70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E69E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0C31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4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DD591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5EC5A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9" w:type="dxa"/>
            <w:vMerge w:val="continue"/>
            <w:tcBorders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A392D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04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B287E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N</w:t>
            </w:r>
          </w:p>
        </w:tc>
        <w:tc>
          <w:tcPr>
            <w:tcW w:w="804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1EF3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P2O5</w:t>
            </w:r>
          </w:p>
        </w:tc>
        <w:tc>
          <w:tcPr>
            <w:tcW w:w="90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B1633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K2O</w:t>
            </w: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B7D3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2DFE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N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BB703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P2O5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9EFE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K2O</w:t>
            </w:r>
          </w:p>
        </w:tc>
        <w:tc>
          <w:tcPr>
            <w:tcW w:w="1081" w:type="dxa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8F06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F47B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E58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31AC8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6F5EC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6F3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C46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B9F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A82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C5A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9A9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D0C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889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EA2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DC1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39E47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19F57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C46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911DB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A5437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036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3E8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17A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C88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BFB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F6D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C83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B3C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F24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972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FF23E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460A2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B0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ABD19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C66B8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4DA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5D3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872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691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001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B15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37F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6AE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DC8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7BD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92A9E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6BB6A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E04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A23DF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6C57E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6B7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35B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D4A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98C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7B2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3E4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EA8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927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F4E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A35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F12CC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1D191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602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FFB38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67526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7A7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267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CA9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EB8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602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6C9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E3B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517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FA1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C8F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35683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1E9492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4D5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6B8D0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D2725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D6C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E96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586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lang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E39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lang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8A4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lang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EB6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lang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BF3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2A5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92D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C7C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A700D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</w:tbl>
    <w:p w14:paraId="1A76ECAB">
      <w:pPr>
        <w:pStyle w:val="6"/>
        <w:wordWrap w:val="0"/>
        <w:spacing w:beforeAutospacing="0" w:afterAutospacing="0"/>
        <w:rPr>
          <w:rFonts w:hint="eastAsia" w:ascii="方正楷体_GBK" w:hAnsi="方正楷体_GBK" w:eastAsia="方正楷体_GBK" w:cs="方正楷体_GBK"/>
          <w:color w:val="112B21"/>
          <w:sz w:val="32"/>
          <w:szCs w:val="32"/>
          <w:shd w:val="clear" w:color="auto" w:fill="FFFFFF"/>
        </w:rPr>
        <w:sectPr>
          <w:pgSz w:w="16838" w:h="11906" w:orient="landscape"/>
          <w:pgMar w:top="1701" w:right="1644" w:bottom="1417" w:left="1644" w:header="851" w:footer="1304" w:gutter="0"/>
          <w:pgNumType w:fmt="decimal"/>
          <w:cols w:space="425" w:num="1"/>
          <w:docGrid w:linePitch="312" w:charSpace="0"/>
        </w:sectPr>
      </w:pP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填表说明：1.此表为调查监测点肥料使用情况台账汇总表，由农业农村局人员根据各调查监测点施肥台账汇总完成。2.调查监测点类型一栏：普通农户填1，种植大户填2，农民合作社填3，专业化组织填4。3.汇总以调查点作物为基础，该作物施用各种肥料要逐项列出并折纯。4.表中所填内容为填表示例。</w:t>
      </w:r>
    </w:p>
    <w:p w14:paraId="1C78CCAC"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FC2920E-5222-406D-98C7-FFE572DA6F7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3AA1720-6ABB-4DDC-A316-A37EAE7632A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4D2077E-752B-4320-8AED-79A597E7387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F46ED1A-EB8C-467D-8C97-DB49414540DD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B35BD63-0FB7-4C9E-B1BA-0E57C9BC3EA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lOTNiMTMwMWM4ZDFhNDgzZmFkNjQ1NTJhNjNhNDIifQ=="/>
  </w:docVars>
  <w:rsids>
    <w:rsidRoot w:val="3BAC3FCF"/>
    <w:rsid w:val="3B20012B"/>
    <w:rsid w:val="3BAC3FCF"/>
    <w:rsid w:val="460615EF"/>
    <w:rsid w:val="46BB5C1A"/>
    <w:rsid w:val="63B70D71"/>
    <w:rsid w:val="79EA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index 8"/>
    <w:basedOn w:val="1"/>
    <w:next w:val="1"/>
    <w:semiHidden/>
    <w:qFormat/>
    <w:uiPriority w:val="99"/>
    <w:pPr>
      <w:ind w:left="294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2026-03-11T02:18:00Z</dcterms:created>
  <dc:creator>演示人</dc:creator>
  <cp:lastModifiedBy>演示人</cp:lastModifiedBy>
  <dcterms:modified xsi:type="dcterms:W3CDTF">2026-03-11T02:43:57Z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198CE2826A70410295B3C1A7ABAD482E_13</vt:lpwstr>
  </property>
</Properties>
</file>