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0" w:lineRule="atLeast"/>
        <w:ind w:left="0" w:right="0" w:firstLine="420"/>
        <w:jc w:val="both"/>
        <w:textAlignment w:val="auto"/>
        <w:rPr>
          <w:rFonts w:hint="eastAsia" w:ascii="方正小标宋_GBK" w:hAnsi="方正小标宋_GBK" w:eastAsia="方正小标宋_GBK" w:cs="方正小标宋_GBK"/>
          <w:i w:val="0"/>
          <w:iCs w:val="0"/>
          <w:caps w:val="0"/>
          <w:color w:val="auto"/>
          <w:spacing w:val="0"/>
          <w:sz w:val="44"/>
          <w:szCs w:val="44"/>
          <w:highlight w:val="none"/>
          <w:shd w:val="clear" w:fill="FFFFFF"/>
          <w:lang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0" w:lineRule="atLeast"/>
        <w:ind w:left="0" w:right="0" w:firstLine="420"/>
        <w:jc w:val="both"/>
        <w:textAlignment w:val="auto"/>
        <w:rPr>
          <w:rFonts w:hint="eastAsia" w:ascii="方正小标宋_GBK" w:hAnsi="方正小标宋_GBK" w:eastAsia="方正小标宋_GBK" w:cs="方正小标宋_GBK"/>
          <w:i w:val="0"/>
          <w:iCs w:val="0"/>
          <w:caps w:val="0"/>
          <w:color w:val="auto"/>
          <w:spacing w:val="0"/>
          <w:sz w:val="44"/>
          <w:szCs w:val="44"/>
          <w:highlight w:val="none"/>
          <w:shd w:val="clear" w:fill="FFFFFF"/>
          <w:lang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0" w:lineRule="atLeast"/>
        <w:ind w:left="0" w:right="0" w:firstLine="420"/>
        <w:jc w:val="both"/>
        <w:textAlignment w:val="auto"/>
        <w:rPr>
          <w:rFonts w:hint="eastAsia" w:ascii="方正小标宋_GBK" w:hAnsi="方正小标宋_GBK" w:eastAsia="方正小标宋_GBK" w:cs="方正小标宋_GBK"/>
          <w:i w:val="0"/>
          <w:iCs w:val="0"/>
          <w:caps w:val="0"/>
          <w:color w:val="auto"/>
          <w:spacing w:val="0"/>
          <w:sz w:val="44"/>
          <w:szCs w:val="44"/>
          <w:highlight w:val="none"/>
          <w:shd w:val="clear" w:fill="FFFFFF"/>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广安市前锋区桂兴镇人民政府</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仿宋_GBK" w:hAnsi="方正仿宋_GBK" w:eastAsia="方正仿宋_GBK" w:cs="方正仿宋_GBK"/>
          <w:i w:val="0"/>
          <w:iCs w:val="0"/>
          <w:caps w:val="0"/>
          <w:color w:val="000000"/>
          <w:spacing w:val="0"/>
          <w:szCs w:val="32"/>
        </w:rPr>
      </w:pPr>
      <w:r>
        <w:rPr>
          <w:rFonts w:hint="eastAsia" w:ascii="方正小标宋_GBK" w:hAnsi="方正小标宋_GBK" w:eastAsia="方正小标宋_GBK" w:cs="方正小标宋_GBK"/>
          <w:sz w:val="44"/>
          <w:szCs w:val="44"/>
          <w:lang w:val="en-US" w:eastAsia="zh-CN"/>
        </w:rPr>
        <w:t>2024年部门预算编制说明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05" w:afterAutospacing="0" w:line="590" w:lineRule="atLeast"/>
        <w:ind w:left="0" w:right="0" w:firstLine="420"/>
        <w:jc w:val="center"/>
        <w:textAlignment w:val="auto"/>
        <w:rPr>
          <w:rFonts w:hint="eastAsia" w:ascii="方正仿宋_GBK" w:hAnsi="方正仿宋_GBK" w:eastAsia="方正仿宋_GBK" w:cs="方正仿宋_GBK"/>
          <w:i w:val="0"/>
          <w:iCs w:val="0"/>
          <w:caps w:val="0"/>
          <w:color w:val="000000"/>
          <w:spacing w:val="0"/>
          <w:sz w:val="32"/>
          <w:szCs w:val="32"/>
        </w:rPr>
        <w:sectPr>
          <w:pgSz w:w="11906" w:h="16838"/>
          <w:pgMar w:top="1440" w:right="1800" w:bottom="1440" w:left="1800" w:header="851" w:footer="992" w:gutter="0"/>
          <w:pgNumType w:fmt="decimal"/>
          <w:cols w:space="425" w:num="1"/>
          <w:docGrid w:type="lines" w:linePitch="312" w:charSpace="0"/>
        </w:sectPr>
      </w:pPr>
    </w:p>
    <w:sdt>
      <w:sdtPr>
        <w:rPr>
          <w:rFonts w:ascii="宋体" w:hAnsi="宋体" w:eastAsia="宋体" w:cstheme="minorBidi"/>
          <w:kern w:val="2"/>
          <w:sz w:val="21"/>
          <w:szCs w:val="24"/>
          <w:lang w:val="en-US" w:eastAsia="zh-CN" w:bidi="ar-SA"/>
        </w:rPr>
        <w:id w:val="147454079"/>
        <w15:color w:val="DBDBDB"/>
        <w:docPartObj>
          <w:docPartGallery w:val="Table of Contents"/>
          <w:docPartUnique/>
        </w:docPartObj>
      </w:sdtPr>
      <w:sdtEndPr>
        <w:rPr>
          <w:rFonts w:hint="eastAsia" w:ascii="方正仿宋_GBK" w:hAnsi="方正仿宋_GBK" w:eastAsia="方正仿宋_GBK" w:cs="方正仿宋_GBK"/>
          <w:b/>
          <w:i w:val="0"/>
          <w:iCs w:val="0"/>
          <w:caps w:val="0"/>
          <w:color w:val="000000"/>
          <w:spacing w:val="0"/>
          <w:kern w:val="0"/>
          <w:sz w:val="24"/>
          <w:szCs w:val="32"/>
          <w:lang w:val="en-US" w:eastAsia="zh-CN" w:bidi="ar"/>
        </w:rPr>
      </w:sdtEndPr>
      <w:sdtContent>
        <w:p>
          <w:pPr>
            <w:spacing w:before="0" w:beforeLines="0" w:after="0" w:afterLines="0" w:line="240" w:lineRule="auto"/>
            <w:ind w:left="0" w:leftChars="0" w:right="0" w:rightChars="0" w:firstLine="0" w:firstLineChars="0"/>
            <w:jc w:val="center"/>
            <w:rPr>
              <w:sz w:val="21"/>
              <w:szCs w:val="24"/>
            </w:rPr>
          </w:pPr>
          <w:r>
            <w:rPr>
              <w:rFonts w:hint="eastAsia" w:ascii="方正仿宋_GBK" w:hAnsi="方正仿宋_GBK" w:eastAsia="方正仿宋_GBK" w:cs="方正仿宋_GBK"/>
              <w:sz w:val="32"/>
              <w:szCs w:val="32"/>
            </w:rPr>
            <w:t>目</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录</w:t>
          </w:r>
        </w:p>
        <w:p>
          <w:pPr>
            <w:pStyle w:val="7"/>
            <w:tabs>
              <w:tab w:val="right" w:leader="dot" w:pos="8306"/>
            </w:tabs>
          </w:pPr>
          <w:r>
            <w:fldChar w:fldCharType="begin"/>
          </w:r>
          <w:r>
            <w:instrText xml:space="preserve">TOC \o "1-3" \u </w:instrText>
          </w:r>
          <w:r>
            <w:fldChar w:fldCharType="separate"/>
          </w:r>
          <w:r>
            <w:rPr>
              <w:rFonts w:hint="eastAsia"/>
              <w:lang w:val="en-US" w:eastAsia="zh-CN"/>
            </w:rPr>
            <w:t>第一部分  广安市前锋区桂兴镇人民政府概况</w:t>
          </w:r>
          <w:r>
            <w:tab/>
          </w:r>
          <w:r>
            <w:fldChar w:fldCharType="begin"/>
          </w:r>
          <w:r>
            <w:instrText xml:space="preserve"> PAGEREF _Toc22692 \h </w:instrText>
          </w:r>
          <w:r>
            <w:fldChar w:fldCharType="separate"/>
          </w:r>
          <w:r>
            <w:t>1</w:t>
          </w:r>
          <w:r>
            <w:fldChar w:fldCharType="end"/>
          </w:r>
        </w:p>
        <w:p>
          <w:pPr>
            <w:pStyle w:val="7"/>
            <w:tabs>
              <w:tab w:val="right" w:leader="dot" w:pos="8306"/>
            </w:tabs>
          </w:pPr>
          <w:r>
            <w:rPr>
              <w:rFonts w:hint="eastAsia" w:ascii="方正仿宋_GBK" w:hAnsi="方正仿宋_GBK" w:eastAsia="方正仿宋_GBK" w:cs="方正仿宋_GBK"/>
              <w:bCs/>
              <w:i w:val="0"/>
              <w:iCs w:val="0"/>
              <w:caps w:val="0"/>
              <w:color w:val="000000"/>
              <w:spacing w:val="0"/>
              <w:szCs w:val="32"/>
            </w:rPr>
            <w:t>一、基本职能及主要工作</w:t>
          </w:r>
          <w:r>
            <w:tab/>
          </w:r>
          <w:r>
            <w:fldChar w:fldCharType="begin"/>
          </w:r>
          <w:r>
            <w:instrText xml:space="preserve"> PAGEREF _Toc24536 \h </w:instrText>
          </w:r>
          <w:r>
            <w:fldChar w:fldCharType="separate"/>
          </w:r>
          <w:r>
            <w:t>2</w:t>
          </w:r>
          <w:r>
            <w:fldChar w:fldCharType="end"/>
          </w:r>
        </w:p>
        <w:p>
          <w:pPr>
            <w:pStyle w:val="8"/>
            <w:tabs>
              <w:tab w:val="right" w:leader="dot" w:pos="8306"/>
            </w:tabs>
          </w:pPr>
          <w:r>
            <w:rPr>
              <w:rFonts w:hint="eastAsia" w:ascii="方正仿宋_GBK" w:hAnsi="方正仿宋_GBK" w:eastAsia="方正仿宋_GBK" w:cs="方正仿宋_GBK"/>
              <w:bCs/>
              <w:i w:val="0"/>
              <w:iCs w:val="0"/>
              <w:caps w:val="0"/>
              <w:color w:val="000000"/>
              <w:spacing w:val="0"/>
              <w:szCs w:val="32"/>
            </w:rPr>
            <w:t>（一）桂兴镇人民政府职能简介</w:t>
          </w:r>
          <w:r>
            <w:tab/>
          </w:r>
          <w:r>
            <w:fldChar w:fldCharType="begin"/>
          </w:r>
          <w:r>
            <w:instrText xml:space="preserve"> PAGEREF _Toc31638 \h </w:instrText>
          </w:r>
          <w:r>
            <w:fldChar w:fldCharType="separate"/>
          </w:r>
          <w:r>
            <w:t>2</w:t>
          </w:r>
          <w:r>
            <w:fldChar w:fldCharType="end"/>
          </w:r>
        </w:p>
        <w:p>
          <w:pPr>
            <w:pStyle w:val="8"/>
            <w:tabs>
              <w:tab w:val="right" w:leader="dot" w:pos="8306"/>
            </w:tabs>
          </w:pPr>
          <w:r>
            <w:rPr>
              <w:rFonts w:hint="eastAsia" w:ascii="方正仿宋_GBK" w:hAnsi="方正仿宋_GBK" w:eastAsia="方正仿宋_GBK" w:cs="方正仿宋_GBK"/>
              <w:bCs/>
              <w:i w:val="0"/>
              <w:iCs w:val="0"/>
              <w:caps w:val="0"/>
              <w:color w:val="000000"/>
              <w:spacing w:val="0"/>
              <w:szCs w:val="32"/>
            </w:rPr>
            <w:t>（二）桂兴镇人民政府202</w:t>
          </w:r>
          <w:r>
            <w:rPr>
              <w:rFonts w:hint="eastAsia" w:ascii="方正仿宋_GBK" w:hAnsi="方正仿宋_GBK" w:eastAsia="方正仿宋_GBK" w:cs="方正仿宋_GBK"/>
              <w:bCs/>
              <w:i w:val="0"/>
              <w:iCs w:val="0"/>
              <w:caps w:val="0"/>
              <w:color w:val="000000"/>
              <w:spacing w:val="0"/>
              <w:szCs w:val="32"/>
              <w:lang w:val="en-US" w:eastAsia="zh-CN"/>
            </w:rPr>
            <w:t>4</w:t>
          </w:r>
          <w:r>
            <w:rPr>
              <w:rFonts w:hint="eastAsia" w:ascii="方正仿宋_GBK" w:hAnsi="方正仿宋_GBK" w:eastAsia="方正仿宋_GBK" w:cs="方正仿宋_GBK"/>
              <w:bCs/>
              <w:i w:val="0"/>
              <w:iCs w:val="0"/>
              <w:caps w:val="0"/>
              <w:color w:val="000000"/>
              <w:spacing w:val="0"/>
              <w:szCs w:val="32"/>
            </w:rPr>
            <w:t>年重点工作</w:t>
          </w:r>
          <w:r>
            <w:tab/>
          </w:r>
          <w:r>
            <w:fldChar w:fldCharType="begin"/>
          </w:r>
          <w:r>
            <w:instrText xml:space="preserve"> PAGEREF _Toc6399 \h </w:instrText>
          </w:r>
          <w:r>
            <w:fldChar w:fldCharType="separate"/>
          </w:r>
          <w:r>
            <w:t>3</w:t>
          </w:r>
          <w:r>
            <w:fldChar w:fldCharType="end"/>
          </w:r>
        </w:p>
        <w:p>
          <w:pPr>
            <w:pStyle w:val="7"/>
            <w:tabs>
              <w:tab w:val="right" w:leader="dot" w:pos="8306"/>
            </w:tabs>
          </w:pPr>
          <w:r>
            <w:rPr>
              <w:rFonts w:hint="eastAsia" w:ascii="方正仿宋_GBK" w:hAnsi="方正仿宋_GBK" w:eastAsia="方正仿宋_GBK" w:cs="方正仿宋_GBK"/>
              <w:bCs/>
              <w:i w:val="0"/>
              <w:iCs w:val="0"/>
              <w:caps w:val="0"/>
              <w:color w:val="000000"/>
              <w:spacing w:val="0"/>
              <w:szCs w:val="32"/>
            </w:rPr>
            <w:t>二、部门预算单位构成</w:t>
          </w:r>
          <w:r>
            <w:rPr>
              <w:rFonts w:hint="eastAsia" w:ascii="方正仿宋_GBK" w:hAnsi="方正仿宋_GBK" w:eastAsia="方正仿宋_GBK" w:cs="方正仿宋_GBK"/>
              <w:bCs/>
              <w:i w:val="0"/>
              <w:iCs w:val="0"/>
              <w:caps w:val="0"/>
              <w:color w:val="000000"/>
              <w:spacing w:val="0"/>
              <w:szCs w:val="32"/>
              <w:lang w:val="en-US" w:eastAsia="zh-CN"/>
            </w:rPr>
            <w:t>情况</w:t>
          </w:r>
          <w:r>
            <w:tab/>
          </w:r>
          <w:r>
            <w:fldChar w:fldCharType="begin"/>
          </w:r>
          <w:r>
            <w:instrText xml:space="preserve"> PAGEREF _Toc8391 \h </w:instrText>
          </w:r>
          <w:r>
            <w:fldChar w:fldCharType="separate"/>
          </w:r>
          <w:r>
            <w:t>5</w:t>
          </w:r>
          <w:r>
            <w:fldChar w:fldCharType="end"/>
          </w:r>
        </w:p>
        <w:p>
          <w:pPr>
            <w:pStyle w:val="7"/>
            <w:tabs>
              <w:tab w:val="right" w:leader="dot" w:pos="8306"/>
            </w:tabs>
          </w:pPr>
          <w:r>
            <w:rPr>
              <w:rFonts w:hint="eastAsia" w:ascii="Times New Roman" w:hAnsi="Times New Roman" w:eastAsia="方正小标宋简体" w:cs="方正小标宋简体"/>
              <w:color w:val="auto"/>
              <w:kern w:val="0"/>
              <w:szCs w:val="44"/>
              <w:highlight w:val="none"/>
              <w:shd w:val="clear" w:color="auto" w:fill="auto"/>
              <w:lang w:val="en-US" w:eastAsia="zh-CN" w:bidi="ar"/>
            </w:rPr>
            <w:t>第二部分  广安市前锋区桂兴镇人民政府2024年部门预算情况说明</w:t>
          </w:r>
          <w:r>
            <w:tab/>
          </w:r>
          <w:r>
            <w:fldChar w:fldCharType="begin"/>
          </w:r>
          <w:r>
            <w:instrText xml:space="preserve"> PAGEREF _Toc5010 \h </w:instrText>
          </w:r>
          <w:r>
            <w:fldChar w:fldCharType="separate"/>
          </w:r>
          <w:r>
            <w:t>6</w:t>
          </w:r>
          <w:r>
            <w:fldChar w:fldCharType="end"/>
          </w:r>
        </w:p>
        <w:p>
          <w:pPr>
            <w:pStyle w:val="7"/>
            <w:tabs>
              <w:tab w:val="right" w:leader="dot" w:pos="8306"/>
            </w:tabs>
          </w:pPr>
          <w:r>
            <w:rPr>
              <w:rFonts w:hint="eastAsia" w:ascii="方正仿宋_GBK" w:hAnsi="方正仿宋_GBK" w:eastAsia="方正仿宋_GBK" w:cs="方正仿宋_GBK"/>
              <w:bCs/>
              <w:i w:val="0"/>
              <w:iCs w:val="0"/>
              <w:caps w:val="0"/>
              <w:color w:val="000000"/>
              <w:spacing w:val="0"/>
              <w:szCs w:val="32"/>
              <w:lang w:val="en-US" w:eastAsia="zh-CN"/>
            </w:rPr>
            <w:t>一</w:t>
          </w:r>
          <w:r>
            <w:rPr>
              <w:rFonts w:hint="eastAsia" w:ascii="方正仿宋_GBK" w:hAnsi="方正仿宋_GBK" w:eastAsia="方正仿宋_GBK" w:cs="方正仿宋_GBK"/>
              <w:bCs/>
              <w:i w:val="0"/>
              <w:iCs w:val="0"/>
              <w:caps w:val="0"/>
              <w:color w:val="000000"/>
              <w:spacing w:val="0"/>
              <w:szCs w:val="32"/>
            </w:rPr>
            <w:t>、收支预算情况说明</w:t>
          </w:r>
          <w:r>
            <w:tab/>
          </w:r>
          <w:r>
            <w:fldChar w:fldCharType="begin"/>
          </w:r>
          <w:r>
            <w:instrText xml:space="preserve"> PAGEREF _Toc24124 \h </w:instrText>
          </w:r>
          <w:r>
            <w:fldChar w:fldCharType="separate"/>
          </w:r>
          <w:r>
            <w:t>7</w:t>
          </w:r>
          <w:r>
            <w:fldChar w:fldCharType="end"/>
          </w:r>
        </w:p>
        <w:p>
          <w:pPr>
            <w:pStyle w:val="8"/>
            <w:tabs>
              <w:tab w:val="right" w:leader="dot" w:pos="8306"/>
            </w:tabs>
          </w:pPr>
          <w:r>
            <w:rPr>
              <w:rFonts w:hint="eastAsia" w:ascii="方正仿宋_GBK" w:hAnsi="方正仿宋_GBK" w:eastAsia="方正仿宋_GBK" w:cs="方正仿宋_GBK"/>
              <w:bCs/>
              <w:i w:val="0"/>
              <w:iCs w:val="0"/>
              <w:caps w:val="0"/>
              <w:color w:val="000000"/>
              <w:spacing w:val="0"/>
              <w:szCs w:val="32"/>
            </w:rPr>
            <w:t>（一）收入预算情况</w:t>
          </w:r>
          <w:r>
            <w:tab/>
          </w:r>
          <w:r>
            <w:fldChar w:fldCharType="begin"/>
          </w:r>
          <w:r>
            <w:instrText xml:space="preserve"> PAGEREF _Toc4301 \h </w:instrText>
          </w:r>
          <w:r>
            <w:fldChar w:fldCharType="separate"/>
          </w:r>
          <w:r>
            <w:t>7</w:t>
          </w:r>
          <w:r>
            <w:fldChar w:fldCharType="end"/>
          </w:r>
        </w:p>
        <w:p>
          <w:pPr>
            <w:pStyle w:val="8"/>
            <w:tabs>
              <w:tab w:val="right" w:leader="dot" w:pos="8306"/>
            </w:tabs>
          </w:pPr>
          <w:r>
            <w:rPr>
              <w:rFonts w:hint="eastAsia" w:ascii="方正仿宋_GBK" w:hAnsi="方正仿宋_GBK" w:eastAsia="方正仿宋_GBK" w:cs="方正仿宋_GBK"/>
              <w:bCs/>
              <w:i w:val="0"/>
              <w:iCs w:val="0"/>
              <w:caps w:val="0"/>
              <w:color w:val="000000"/>
              <w:spacing w:val="0"/>
              <w:szCs w:val="32"/>
            </w:rPr>
            <w:t>（二）支出预算情况</w:t>
          </w:r>
          <w:r>
            <w:tab/>
          </w:r>
          <w:r>
            <w:fldChar w:fldCharType="begin"/>
          </w:r>
          <w:r>
            <w:instrText xml:space="preserve"> PAGEREF _Toc3679 \h </w:instrText>
          </w:r>
          <w:r>
            <w:fldChar w:fldCharType="separate"/>
          </w:r>
          <w:r>
            <w:t>7</w:t>
          </w:r>
          <w:r>
            <w:fldChar w:fldCharType="end"/>
          </w:r>
        </w:p>
        <w:p>
          <w:pPr>
            <w:pStyle w:val="7"/>
            <w:tabs>
              <w:tab w:val="right" w:leader="dot" w:pos="8306"/>
            </w:tabs>
          </w:pPr>
          <w:r>
            <w:rPr>
              <w:rFonts w:hint="eastAsia" w:ascii="方正仿宋_GBK" w:hAnsi="方正仿宋_GBK" w:eastAsia="方正仿宋_GBK" w:cs="方正仿宋_GBK"/>
              <w:bCs/>
              <w:i w:val="0"/>
              <w:iCs w:val="0"/>
              <w:caps w:val="0"/>
              <w:color w:val="000000"/>
              <w:spacing w:val="0"/>
              <w:szCs w:val="32"/>
              <w:lang w:val="en-US" w:eastAsia="zh-CN"/>
            </w:rPr>
            <w:t>二</w:t>
          </w:r>
          <w:r>
            <w:rPr>
              <w:rFonts w:hint="eastAsia" w:ascii="方正仿宋_GBK" w:hAnsi="方正仿宋_GBK" w:eastAsia="方正仿宋_GBK" w:cs="方正仿宋_GBK"/>
              <w:bCs/>
              <w:i w:val="0"/>
              <w:iCs w:val="0"/>
              <w:caps w:val="0"/>
              <w:color w:val="000000"/>
              <w:spacing w:val="0"/>
              <w:szCs w:val="32"/>
            </w:rPr>
            <w:t>、财政拨款收支预算情况</w:t>
          </w:r>
          <w:r>
            <w:rPr>
              <w:rFonts w:hint="eastAsia" w:ascii="方正仿宋_GBK" w:hAnsi="方正仿宋_GBK" w:eastAsia="方正仿宋_GBK" w:cs="方正仿宋_GBK"/>
              <w:bCs/>
              <w:i w:val="0"/>
              <w:iCs w:val="0"/>
              <w:caps w:val="0"/>
              <w:color w:val="000000"/>
              <w:spacing w:val="0"/>
              <w:szCs w:val="32"/>
              <w:lang w:val="en-US" w:eastAsia="zh-CN"/>
            </w:rPr>
            <w:t>说明</w:t>
          </w:r>
          <w:r>
            <w:tab/>
          </w:r>
          <w:r>
            <w:fldChar w:fldCharType="begin"/>
          </w:r>
          <w:r>
            <w:instrText xml:space="preserve"> PAGEREF _Toc12041 \h </w:instrText>
          </w:r>
          <w:r>
            <w:fldChar w:fldCharType="separate"/>
          </w:r>
          <w:r>
            <w:t>7</w:t>
          </w:r>
          <w:r>
            <w:fldChar w:fldCharType="end"/>
          </w:r>
        </w:p>
        <w:p>
          <w:pPr>
            <w:pStyle w:val="7"/>
            <w:tabs>
              <w:tab w:val="right" w:leader="dot" w:pos="8306"/>
            </w:tabs>
          </w:pPr>
          <w:r>
            <w:rPr>
              <w:rFonts w:hint="eastAsia" w:ascii="方正仿宋_GBK" w:hAnsi="方正仿宋_GBK" w:eastAsia="方正仿宋_GBK" w:cs="方正仿宋_GBK"/>
              <w:bCs/>
              <w:i w:val="0"/>
              <w:iCs w:val="0"/>
              <w:caps w:val="0"/>
              <w:color w:val="000000"/>
              <w:spacing w:val="0"/>
              <w:szCs w:val="32"/>
              <w:lang w:val="en-US" w:eastAsia="zh-CN"/>
            </w:rPr>
            <w:t>三</w:t>
          </w:r>
          <w:r>
            <w:rPr>
              <w:rFonts w:hint="eastAsia" w:ascii="方正仿宋_GBK" w:hAnsi="方正仿宋_GBK" w:eastAsia="方正仿宋_GBK" w:cs="方正仿宋_GBK"/>
              <w:bCs/>
              <w:i w:val="0"/>
              <w:iCs w:val="0"/>
              <w:caps w:val="0"/>
              <w:color w:val="000000"/>
              <w:spacing w:val="0"/>
              <w:szCs w:val="32"/>
            </w:rPr>
            <w:t>、一般公共预算当年财政拨款情况</w:t>
          </w:r>
          <w:r>
            <w:tab/>
          </w:r>
          <w:r>
            <w:fldChar w:fldCharType="begin"/>
          </w:r>
          <w:r>
            <w:instrText xml:space="preserve"> PAGEREF _Toc13653 \h </w:instrText>
          </w:r>
          <w:r>
            <w:fldChar w:fldCharType="separate"/>
          </w:r>
          <w:r>
            <w:t>8</w:t>
          </w:r>
          <w:r>
            <w:fldChar w:fldCharType="end"/>
          </w:r>
        </w:p>
        <w:p>
          <w:pPr>
            <w:pStyle w:val="8"/>
            <w:tabs>
              <w:tab w:val="right" w:leader="dot" w:pos="8306"/>
            </w:tabs>
          </w:pPr>
          <w:r>
            <w:rPr>
              <w:rFonts w:hint="eastAsia" w:ascii="方正仿宋_GBK" w:hAnsi="方正仿宋_GBK" w:eastAsia="方正仿宋_GBK" w:cs="方正仿宋_GBK"/>
              <w:bCs/>
              <w:i w:val="0"/>
              <w:iCs w:val="0"/>
              <w:caps w:val="0"/>
              <w:color w:val="000000"/>
              <w:spacing w:val="0"/>
              <w:szCs w:val="32"/>
            </w:rPr>
            <w:t>（一）一般公共预算当年拨款规模变化情况</w:t>
          </w:r>
          <w:r>
            <w:tab/>
          </w:r>
          <w:r>
            <w:fldChar w:fldCharType="begin"/>
          </w:r>
          <w:r>
            <w:instrText xml:space="preserve"> PAGEREF _Toc3143 \h </w:instrText>
          </w:r>
          <w:r>
            <w:fldChar w:fldCharType="separate"/>
          </w:r>
          <w:r>
            <w:t>8</w:t>
          </w:r>
          <w:r>
            <w:fldChar w:fldCharType="end"/>
          </w:r>
        </w:p>
        <w:p>
          <w:pPr>
            <w:pStyle w:val="8"/>
            <w:tabs>
              <w:tab w:val="right" w:leader="dot" w:pos="8306"/>
            </w:tabs>
          </w:pPr>
          <w:r>
            <w:rPr>
              <w:rFonts w:hint="eastAsia" w:ascii="方正仿宋_GBK" w:hAnsi="方正仿宋_GBK" w:eastAsia="方正仿宋_GBK" w:cs="方正仿宋_GBK"/>
              <w:bCs/>
              <w:i w:val="0"/>
              <w:iCs w:val="0"/>
              <w:caps w:val="0"/>
              <w:color w:val="000000"/>
              <w:spacing w:val="0"/>
              <w:szCs w:val="32"/>
            </w:rPr>
            <w:t>（二）一般公共预算当年拨款结构情况</w:t>
          </w:r>
          <w:r>
            <w:tab/>
          </w:r>
          <w:r>
            <w:fldChar w:fldCharType="begin"/>
          </w:r>
          <w:r>
            <w:instrText xml:space="preserve"> PAGEREF _Toc8672 \h </w:instrText>
          </w:r>
          <w:r>
            <w:fldChar w:fldCharType="separate"/>
          </w:r>
          <w:r>
            <w:t>8</w:t>
          </w:r>
          <w:r>
            <w:fldChar w:fldCharType="end"/>
          </w:r>
        </w:p>
        <w:p>
          <w:pPr>
            <w:pStyle w:val="8"/>
            <w:tabs>
              <w:tab w:val="right" w:leader="dot" w:pos="8306"/>
            </w:tabs>
          </w:pPr>
          <w:r>
            <w:rPr>
              <w:rFonts w:hint="eastAsia" w:ascii="方正仿宋_GBK" w:hAnsi="方正仿宋_GBK" w:eastAsia="方正仿宋_GBK" w:cs="方正仿宋_GBK"/>
              <w:bCs/>
              <w:i w:val="0"/>
              <w:iCs w:val="0"/>
              <w:caps w:val="0"/>
              <w:color w:val="000000"/>
              <w:spacing w:val="0"/>
              <w:szCs w:val="32"/>
            </w:rPr>
            <w:t>（三）一般公共预算当年拨款具体使用情况</w:t>
          </w:r>
          <w:r>
            <w:tab/>
          </w:r>
          <w:r>
            <w:fldChar w:fldCharType="begin"/>
          </w:r>
          <w:r>
            <w:instrText xml:space="preserve"> PAGEREF _Toc18932 \h </w:instrText>
          </w:r>
          <w:r>
            <w:fldChar w:fldCharType="separate"/>
          </w:r>
          <w:r>
            <w:t>9</w:t>
          </w:r>
          <w:r>
            <w:fldChar w:fldCharType="end"/>
          </w:r>
        </w:p>
        <w:p>
          <w:pPr>
            <w:pStyle w:val="7"/>
            <w:tabs>
              <w:tab w:val="right" w:leader="dot" w:pos="8306"/>
            </w:tabs>
          </w:pPr>
          <w:r>
            <w:rPr>
              <w:rFonts w:hint="eastAsia" w:ascii="方正仿宋_GBK" w:hAnsi="方正仿宋_GBK" w:eastAsia="方正仿宋_GBK" w:cs="方正仿宋_GBK"/>
              <w:bCs/>
              <w:i w:val="0"/>
              <w:iCs w:val="0"/>
              <w:caps w:val="0"/>
              <w:color w:val="000000"/>
              <w:spacing w:val="0"/>
              <w:szCs w:val="32"/>
              <w:lang w:val="en-US" w:eastAsia="zh-CN"/>
            </w:rPr>
            <w:t>四</w:t>
          </w:r>
          <w:r>
            <w:rPr>
              <w:rFonts w:hint="eastAsia" w:ascii="方正仿宋_GBK" w:hAnsi="方正仿宋_GBK" w:eastAsia="方正仿宋_GBK" w:cs="方正仿宋_GBK"/>
              <w:bCs/>
              <w:i w:val="0"/>
              <w:iCs w:val="0"/>
              <w:caps w:val="0"/>
              <w:color w:val="000000"/>
              <w:spacing w:val="0"/>
              <w:szCs w:val="32"/>
            </w:rPr>
            <w:t>、一般公共预算基本支出情况说明</w:t>
          </w:r>
          <w:r>
            <w:tab/>
          </w:r>
          <w:r>
            <w:fldChar w:fldCharType="begin"/>
          </w:r>
          <w:r>
            <w:instrText xml:space="preserve"> PAGEREF _Toc11915 \h </w:instrText>
          </w:r>
          <w:r>
            <w:fldChar w:fldCharType="separate"/>
          </w:r>
          <w:r>
            <w:t>12</w:t>
          </w:r>
          <w:r>
            <w:fldChar w:fldCharType="end"/>
          </w:r>
        </w:p>
        <w:p>
          <w:pPr>
            <w:pStyle w:val="7"/>
            <w:tabs>
              <w:tab w:val="right" w:leader="dot" w:pos="8306"/>
            </w:tabs>
          </w:pPr>
          <w:r>
            <w:rPr>
              <w:rFonts w:hint="eastAsia" w:ascii="方正仿宋_GBK" w:hAnsi="方正仿宋_GBK" w:eastAsia="方正仿宋_GBK" w:cs="方正仿宋_GBK"/>
              <w:bCs/>
              <w:i w:val="0"/>
              <w:iCs w:val="0"/>
              <w:caps w:val="0"/>
              <w:color w:val="000000"/>
              <w:spacing w:val="0"/>
              <w:szCs w:val="32"/>
              <w:lang w:val="en-US" w:eastAsia="zh-CN"/>
            </w:rPr>
            <w:t>五</w:t>
          </w:r>
          <w:r>
            <w:rPr>
              <w:rFonts w:hint="eastAsia" w:ascii="方正仿宋_GBK" w:hAnsi="方正仿宋_GBK" w:eastAsia="方正仿宋_GBK" w:cs="方正仿宋_GBK"/>
              <w:bCs/>
              <w:i w:val="0"/>
              <w:iCs w:val="0"/>
              <w:caps w:val="0"/>
              <w:color w:val="000000"/>
              <w:spacing w:val="0"/>
              <w:szCs w:val="32"/>
            </w:rPr>
            <w:t>、“三公”经费财政拨款预算安排情况说明</w:t>
          </w:r>
          <w:r>
            <w:tab/>
          </w:r>
          <w:r>
            <w:fldChar w:fldCharType="begin"/>
          </w:r>
          <w:r>
            <w:instrText xml:space="preserve"> PAGEREF _Toc25598 \h </w:instrText>
          </w:r>
          <w:r>
            <w:fldChar w:fldCharType="separate"/>
          </w:r>
          <w:r>
            <w:t>13</w:t>
          </w:r>
          <w:r>
            <w:fldChar w:fldCharType="end"/>
          </w:r>
        </w:p>
        <w:p>
          <w:pPr>
            <w:pStyle w:val="7"/>
            <w:tabs>
              <w:tab w:val="right" w:leader="dot" w:pos="8306"/>
            </w:tabs>
          </w:pPr>
          <w:r>
            <w:rPr>
              <w:rFonts w:hint="eastAsia" w:ascii="方正仿宋_GBK" w:hAnsi="方正仿宋_GBK" w:eastAsia="方正仿宋_GBK" w:cs="方正仿宋_GBK"/>
              <w:bCs/>
              <w:i w:val="0"/>
              <w:iCs w:val="0"/>
              <w:caps w:val="0"/>
              <w:color w:val="000000"/>
              <w:spacing w:val="0"/>
              <w:szCs w:val="32"/>
              <w:lang w:val="en-US" w:eastAsia="zh-CN"/>
            </w:rPr>
            <w:t>六</w:t>
          </w:r>
          <w:r>
            <w:rPr>
              <w:rFonts w:hint="eastAsia" w:ascii="方正仿宋_GBK" w:hAnsi="方正仿宋_GBK" w:eastAsia="方正仿宋_GBK" w:cs="方正仿宋_GBK"/>
              <w:bCs/>
              <w:i w:val="0"/>
              <w:iCs w:val="0"/>
              <w:caps w:val="0"/>
              <w:color w:val="000000"/>
              <w:spacing w:val="0"/>
              <w:szCs w:val="32"/>
            </w:rPr>
            <w:t>、政府性基金预算支出预算情况说明</w:t>
          </w:r>
          <w:r>
            <w:tab/>
          </w:r>
          <w:r>
            <w:fldChar w:fldCharType="begin"/>
          </w:r>
          <w:r>
            <w:instrText xml:space="preserve"> PAGEREF _Toc27886 \h </w:instrText>
          </w:r>
          <w:r>
            <w:fldChar w:fldCharType="separate"/>
          </w:r>
          <w:r>
            <w:t>13</w:t>
          </w:r>
          <w:r>
            <w:fldChar w:fldCharType="end"/>
          </w:r>
        </w:p>
        <w:p>
          <w:pPr>
            <w:pStyle w:val="7"/>
            <w:tabs>
              <w:tab w:val="right" w:leader="dot" w:pos="8306"/>
            </w:tabs>
          </w:pPr>
          <w:r>
            <w:rPr>
              <w:rFonts w:hint="eastAsia" w:ascii="方正仿宋_GBK" w:hAnsi="方正仿宋_GBK" w:eastAsia="方正仿宋_GBK" w:cs="方正仿宋_GBK"/>
              <w:bCs/>
              <w:i w:val="0"/>
              <w:iCs w:val="0"/>
              <w:caps w:val="0"/>
              <w:color w:val="000000"/>
              <w:spacing w:val="0"/>
              <w:szCs w:val="32"/>
              <w:lang w:val="en-US" w:eastAsia="zh-CN"/>
            </w:rPr>
            <w:t>七</w:t>
          </w:r>
          <w:r>
            <w:rPr>
              <w:rFonts w:hint="eastAsia" w:ascii="方正仿宋_GBK" w:hAnsi="方正仿宋_GBK" w:eastAsia="方正仿宋_GBK" w:cs="方正仿宋_GBK"/>
              <w:bCs/>
              <w:i w:val="0"/>
              <w:iCs w:val="0"/>
              <w:caps w:val="0"/>
              <w:color w:val="000000"/>
              <w:spacing w:val="0"/>
              <w:szCs w:val="32"/>
            </w:rPr>
            <w:t>、国有资本经营预算情况说明</w:t>
          </w:r>
          <w:r>
            <w:tab/>
          </w:r>
          <w:r>
            <w:fldChar w:fldCharType="begin"/>
          </w:r>
          <w:r>
            <w:instrText xml:space="preserve"> PAGEREF _Toc7542 \h </w:instrText>
          </w:r>
          <w:r>
            <w:fldChar w:fldCharType="separate"/>
          </w:r>
          <w:r>
            <w:t>14</w:t>
          </w:r>
          <w:r>
            <w:fldChar w:fldCharType="end"/>
          </w:r>
        </w:p>
        <w:p>
          <w:pPr>
            <w:pStyle w:val="7"/>
            <w:tabs>
              <w:tab w:val="right" w:leader="dot" w:pos="8306"/>
            </w:tabs>
          </w:pPr>
          <w:r>
            <w:rPr>
              <w:rFonts w:hint="eastAsia" w:ascii="方正仿宋_GBK" w:hAnsi="方正仿宋_GBK" w:eastAsia="方正仿宋_GBK" w:cs="方正仿宋_GBK"/>
              <w:bCs/>
              <w:i w:val="0"/>
              <w:iCs w:val="0"/>
              <w:caps w:val="0"/>
              <w:color w:val="000000"/>
              <w:spacing w:val="0"/>
              <w:szCs w:val="32"/>
              <w:lang w:val="en-US" w:eastAsia="zh-CN"/>
            </w:rPr>
            <w:t>八</w:t>
          </w:r>
          <w:r>
            <w:rPr>
              <w:rFonts w:hint="eastAsia" w:ascii="方正仿宋_GBK" w:hAnsi="方正仿宋_GBK" w:eastAsia="方正仿宋_GBK" w:cs="方正仿宋_GBK"/>
              <w:bCs/>
              <w:i w:val="0"/>
              <w:iCs w:val="0"/>
              <w:caps w:val="0"/>
              <w:color w:val="000000"/>
              <w:spacing w:val="0"/>
              <w:szCs w:val="32"/>
            </w:rPr>
            <w:t>、其他重要事项的情况说明</w:t>
          </w:r>
          <w:r>
            <w:tab/>
          </w:r>
          <w:r>
            <w:fldChar w:fldCharType="begin"/>
          </w:r>
          <w:r>
            <w:instrText xml:space="preserve"> PAGEREF _Toc5190 \h </w:instrText>
          </w:r>
          <w:r>
            <w:fldChar w:fldCharType="separate"/>
          </w:r>
          <w:r>
            <w:t>14</w:t>
          </w:r>
          <w:r>
            <w:fldChar w:fldCharType="end"/>
          </w:r>
        </w:p>
        <w:p>
          <w:pPr>
            <w:pStyle w:val="8"/>
            <w:tabs>
              <w:tab w:val="right" w:leader="dot" w:pos="8306"/>
            </w:tabs>
          </w:pPr>
          <w:r>
            <w:rPr>
              <w:rFonts w:hint="eastAsia" w:ascii="方正仿宋_GBK" w:hAnsi="方正仿宋_GBK" w:eastAsia="方正仿宋_GBK" w:cs="方正仿宋_GBK"/>
              <w:bCs/>
              <w:i w:val="0"/>
              <w:iCs w:val="0"/>
              <w:caps w:val="0"/>
              <w:color w:val="000000"/>
              <w:spacing w:val="0"/>
              <w:szCs w:val="32"/>
            </w:rPr>
            <w:t>（一）机关运行经费情况</w:t>
          </w:r>
          <w:r>
            <w:tab/>
          </w:r>
          <w:r>
            <w:fldChar w:fldCharType="begin"/>
          </w:r>
          <w:r>
            <w:instrText xml:space="preserve"> PAGEREF _Toc5966 \h </w:instrText>
          </w:r>
          <w:r>
            <w:fldChar w:fldCharType="separate"/>
          </w:r>
          <w:r>
            <w:t>14</w:t>
          </w:r>
          <w:r>
            <w:fldChar w:fldCharType="end"/>
          </w:r>
        </w:p>
        <w:p>
          <w:pPr>
            <w:pStyle w:val="8"/>
            <w:tabs>
              <w:tab w:val="right" w:leader="dot" w:pos="8306"/>
            </w:tabs>
          </w:pPr>
          <w:r>
            <w:rPr>
              <w:rFonts w:hint="eastAsia" w:ascii="方正仿宋_GBK" w:hAnsi="方正仿宋_GBK" w:eastAsia="方正仿宋_GBK" w:cs="方正仿宋_GBK"/>
              <w:bCs/>
              <w:i w:val="0"/>
              <w:iCs w:val="0"/>
              <w:caps w:val="0"/>
              <w:color w:val="000000"/>
              <w:spacing w:val="0"/>
              <w:szCs w:val="32"/>
            </w:rPr>
            <w:t>（二）政府采购情况</w:t>
          </w:r>
          <w:r>
            <w:tab/>
          </w:r>
          <w:r>
            <w:fldChar w:fldCharType="begin"/>
          </w:r>
          <w:r>
            <w:instrText xml:space="preserve"> PAGEREF _Toc5570 \h </w:instrText>
          </w:r>
          <w:r>
            <w:fldChar w:fldCharType="separate"/>
          </w:r>
          <w:r>
            <w:t>14</w:t>
          </w:r>
          <w:r>
            <w:fldChar w:fldCharType="end"/>
          </w:r>
        </w:p>
        <w:p>
          <w:pPr>
            <w:pStyle w:val="8"/>
            <w:tabs>
              <w:tab w:val="right" w:leader="dot" w:pos="8306"/>
            </w:tabs>
          </w:pPr>
          <w:r>
            <w:rPr>
              <w:rFonts w:hint="eastAsia" w:ascii="方正仿宋_GBK" w:hAnsi="方正仿宋_GBK" w:eastAsia="方正仿宋_GBK" w:cs="方正仿宋_GBK"/>
              <w:bCs/>
              <w:i w:val="0"/>
              <w:iCs w:val="0"/>
              <w:caps w:val="0"/>
              <w:color w:val="000000"/>
              <w:spacing w:val="0"/>
              <w:szCs w:val="32"/>
            </w:rPr>
            <w:t>（三）国有资产占有使用情况</w:t>
          </w:r>
          <w:r>
            <w:tab/>
          </w:r>
          <w:r>
            <w:fldChar w:fldCharType="begin"/>
          </w:r>
          <w:r>
            <w:instrText xml:space="preserve"> PAGEREF _Toc2547 \h </w:instrText>
          </w:r>
          <w:r>
            <w:fldChar w:fldCharType="separate"/>
          </w:r>
          <w:r>
            <w:t>14</w:t>
          </w:r>
          <w:r>
            <w:fldChar w:fldCharType="end"/>
          </w:r>
        </w:p>
        <w:p>
          <w:pPr>
            <w:pStyle w:val="8"/>
            <w:tabs>
              <w:tab w:val="right" w:leader="dot" w:pos="8306"/>
            </w:tabs>
          </w:pPr>
          <w:r>
            <w:rPr>
              <w:rFonts w:hint="eastAsia" w:ascii="方正仿宋_GBK" w:hAnsi="方正仿宋_GBK" w:eastAsia="方正仿宋_GBK" w:cs="方正仿宋_GBK"/>
              <w:bCs/>
              <w:i w:val="0"/>
              <w:iCs w:val="0"/>
              <w:caps w:val="0"/>
              <w:color w:val="000000"/>
              <w:spacing w:val="0"/>
              <w:szCs w:val="32"/>
            </w:rPr>
            <w:t>（四）</w:t>
          </w:r>
          <w:r>
            <w:rPr>
              <w:rFonts w:hint="eastAsia" w:ascii="方正仿宋_GBK" w:hAnsi="方正仿宋_GBK" w:eastAsia="方正仿宋_GBK" w:cs="方正仿宋_GBK"/>
              <w:bCs/>
              <w:i w:val="0"/>
              <w:iCs w:val="0"/>
              <w:caps w:val="0"/>
              <w:color w:val="000000"/>
              <w:spacing w:val="0"/>
              <w:szCs w:val="32"/>
              <w:lang w:val="en-US" w:eastAsia="zh-CN"/>
            </w:rPr>
            <w:t>预算</w:t>
          </w:r>
          <w:r>
            <w:rPr>
              <w:rFonts w:hint="eastAsia" w:ascii="方正仿宋_GBK" w:hAnsi="方正仿宋_GBK" w:eastAsia="方正仿宋_GBK" w:cs="方正仿宋_GBK"/>
              <w:bCs/>
              <w:i w:val="0"/>
              <w:iCs w:val="0"/>
              <w:caps w:val="0"/>
              <w:color w:val="000000"/>
              <w:spacing w:val="0"/>
              <w:szCs w:val="32"/>
            </w:rPr>
            <w:t>绩效情况</w:t>
          </w:r>
          <w:r>
            <w:tab/>
          </w:r>
          <w:r>
            <w:fldChar w:fldCharType="begin"/>
          </w:r>
          <w:r>
            <w:instrText xml:space="preserve"> PAGEREF _Toc3114 \h </w:instrText>
          </w:r>
          <w:r>
            <w:fldChar w:fldCharType="separate"/>
          </w:r>
          <w:r>
            <w:t>14</w:t>
          </w:r>
          <w:r>
            <w:fldChar w:fldCharType="end"/>
          </w:r>
        </w:p>
        <w:p>
          <w:pPr>
            <w:pStyle w:val="7"/>
            <w:tabs>
              <w:tab w:val="right" w:leader="dot" w:pos="8306"/>
            </w:tabs>
          </w:pPr>
          <w:r>
            <w:rPr>
              <w:rFonts w:hint="eastAsia" w:ascii="Times New Roman" w:hAnsi="Times New Roman" w:eastAsia="方正小标宋简体" w:cs="方正小标宋简体"/>
              <w:color w:val="auto"/>
              <w:kern w:val="0"/>
              <w:szCs w:val="52"/>
              <w:highlight w:val="none"/>
              <w:shd w:val="clear" w:color="auto" w:fill="auto"/>
              <w:lang w:val="en-US" w:eastAsia="zh-CN" w:bidi="ar"/>
            </w:rPr>
            <w:t xml:space="preserve">第三部分  </w:t>
          </w:r>
          <w:r>
            <w:rPr>
              <w:rFonts w:hint="default" w:ascii="Times New Roman" w:hAnsi="Times New Roman" w:eastAsia="方正小标宋简体" w:cs="方正小标宋简体"/>
              <w:color w:val="auto"/>
              <w:kern w:val="0"/>
              <w:szCs w:val="52"/>
              <w:highlight w:val="none"/>
              <w:shd w:val="clear" w:color="auto" w:fill="auto"/>
              <w:lang w:val="en-US" w:eastAsia="zh-CN" w:bidi="ar"/>
            </w:rPr>
            <w:t>名词解释</w:t>
          </w:r>
          <w:r>
            <w:tab/>
          </w:r>
          <w:r>
            <w:fldChar w:fldCharType="begin"/>
          </w:r>
          <w:r>
            <w:instrText xml:space="preserve"> PAGEREF _Toc8405 \h </w:instrText>
          </w:r>
          <w:r>
            <w:fldChar w:fldCharType="separate"/>
          </w:r>
          <w:r>
            <w:t>15</w:t>
          </w:r>
          <w:r>
            <w:fldChar w:fldCharType="end"/>
          </w:r>
        </w:p>
        <w:p>
          <w:pPr>
            <w:pStyle w:val="7"/>
            <w:tabs>
              <w:tab w:val="right" w:leader="dot" w:pos="8306"/>
            </w:tabs>
          </w:pPr>
          <w:r>
            <w:rPr>
              <w:rFonts w:hint="eastAsia" w:ascii="Times New Roman" w:hAnsi="Times New Roman" w:eastAsia="方正小标宋简体" w:cs="方正小标宋简体"/>
              <w:color w:val="auto"/>
              <w:kern w:val="0"/>
              <w:szCs w:val="44"/>
              <w:highlight w:val="none"/>
              <w:shd w:val="clear" w:color="auto" w:fill="auto"/>
              <w:lang w:val="en-US" w:eastAsia="zh-CN" w:bidi="ar"/>
            </w:rPr>
            <w:t>第四部分  广安市前锋区桂兴镇人民政府2024年部门预算表</w:t>
          </w:r>
          <w:r>
            <w:tab/>
          </w:r>
          <w:r>
            <w:fldChar w:fldCharType="begin"/>
          </w:r>
          <w:r>
            <w:instrText xml:space="preserve"> PAGEREF _Toc10702 \h </w:instrText>
          </w:r>
          <w:r>
            <w:fldChar w:fldCharType="separate"/>
          </w:r>
          <w:r>
            <w:t>20</w:t>
          </w:r>
          <w:r>
            <w:fldChar w:fldCharType="end"/>
          </w:r>
        </w:p>
        <w:p>
          <w:pPr>
            <w:pStyle w:val="7"/>
            <w:tabs>
              <w:tab w:val="right" w:leader="dot" w:pos="8306"/>
            </w:tabs>
          </w:pPr>
          <w:r>
            <w:rPr>
              <w:rFonts w:hint="eastAsia" w:ascii="Times New Roman" w:hAnsi="Times New Roman" w:eastAsia="方正仿宋_GBK" w:cs="Times New Roman"/>
              <w:bCs w:val="0"/>
              <w:i w:val="0"/>
              <w:iCs w:val="0"/>
              <w:caps w:val="0"/>
              <w:color w:val="000000"/>
              <w:spacing w:val="0"/>
              <w:szCs w:val="32"/>
              <w:lang w:eastAsia="zh-CN"/>
            </w:rPr>
            <w:t>表1-1部门收入总表</w:t>
          </w:r>
          <w:r>
            <w:tab/>
          </w:r>
          <w:r>
            <w:fldChar w:fldCharType="begin"/>
          </w:r>
          <w:r>
            <w:instrText xml:space="preserve"> PAGEREF _Toc12065 \h </w:instrText>
          </w:r>
          <w:r>
            <w:fldChar w:fldCharType="separate"/>
          </w:r>
          <w:r>
            <w:t>21</w:t>
          </w:r>
          <w:r>
            <w:fldChar w:fldCharType="end"/>
          </w:r>
        </w:p>
        <w:p>
          <w:pPr>
            <w:pStyle w:val="7"/>
            <w:tabs>
              <w:tab w:val="right" w:leader="dot" w:pos="8306"/>
            </w:tabs>
          </w:pPr>
          <w:r>
            <w:rPr>
              <w:rFonts w:hint="eastAsia" w:ascii="Times New Roman" w:hAnsi="Times New Roman" w:eastAsia="方正仿宋_GBK" w:cs="Times New Roman"/>
              <w:bCs w:val="0"/>
              <w:i w:val="0"/>
              <w:iCs w:val="0"/>
              <w:caps w:val="0"/>
              <w:color w:val="000000"/>
              <w:spacing w:val="0"/>
              <w:szCs w:val="32"/>
              <w:lang w:eastAsia="zh-CN"/>
            </w:rPr>
            <w:t>表1-2部门支出总表</w:t>
          </w:r>
          <w:r>
            <w:tab/>
          </w:r>
          <w:r>
            <w:fldChar w:fldCharType="begin"/>
          </w:r>
          <w:r>
            <w:instrText xml:space="preserve"> PAGEREF _Toc7905 \h </w:instrText>
          </w:r>
          <w:r>
            <w:fldChar w:fldCharType="separate"/>
          </w:r>
          <w:r>
            <w:t>21</w:t>
          </w:r>
          <w:r>
            <w:fldChar w:fldCharType="end"/>
          </w:r>
        </w:p>
        <w:p>
          <w:pPr>
            <w:pStyle w:val="7"/>
            <w:tabs>
              <w:tab w:val="right" w:leader="dot" w:pos="8306"/>
            </w:tabs>
          </w:pPr>
          <w:r>
            <w:rPr>
              <w:rFonts w:hint="eastAsia" w:ascii="Times New Roman" w:hAnsi="Times New Roman" w:eastAsia="方正仿宋_GBK" w:cs="Times New Roman"/>
              <w:bCs w:val="0"/>
              <w:i w:val="0"/>
              <w:iCs w:val="0"/>
              <w:caps w:val="0"/>
              <w:color w:val="000000"/>
              <w:spacing w:val="0"/>
              <w:szCs w:val="32"/>
              <w:lang w:eastAsia="zh-CN"/>
            </w:rPr>
            <w:t>表2财政拨款收支预算总表</w:t>
          </w:r>
          <w:r>
            <w:tab/>
          </w:r>
          <w:r>
            <w:fldChar w:fldCharType="begin"/>
          </w:r>
          <w:r>
            <w:instrText xml:space="preserve"> PAGEREF _Toc28458 \h </w:instrText>
          </w:r>
          <w:r>
            <w:fldChar w:fldCharType="separate"/>
          </w:r>
          <w:r>
            <w:t>21</w:t>
          </w:r>
          <w:r>
            <w:fldChar w:fldCharType="end"/>
          </w:r>
        </w:p>
        <w:p>
          <w:pPr>
            <w:pStyle w:val="7"/>
            <w:tabs>
              <w:tab w:val="right" w:leader="dot" w:pos="8306"/>
            </w:tabs>
          </w:pPr>
          <w:r>
            <w:rPr>
              <w:rFonts w:hint="eastAsia" w:ascii="Times New Roman" w:hAnsi="Times New Roman" w:eastAsia="方正仿宋_GBK" w:cs="Times New Roman"/>
              <w:bCs w:val="0"/>
              <w:i w:val="0"/>
              <w:iCs w:val="0"/>
              <w:caps w:val="0"/>
              <w:color w:val="000000"/>
              <w:spacing w:val="0"/>
              <w:szCs w:val="32"/>
              <w:lang w:eastAsia="zh-CN"/>
            </w:rPr>
            <w:t>表2-1财政拨款支出预算表（部门经济分类科目）</w:t>
          </w:r>
          <w:r>
            <w:tab/>
          </w:r>
          <w:r>
            <w:fldChar w:fldCharType="begin"/>
          </w:r>
          <w:r>
            <w:instrText xml:space="preserve"> PAGEREF _Toc932 \h </w:instrText>
          </w:r>
          <w:r>
            <w:fldChar w:fldCharType="separate"/>
          </w:r>
          <w:r>
            <w:t>21</w:t>
          </w:r>
          <w:r>
            <w:fldChar w:fldCharType="end"/>
          </w:r>
        </w:p>
        <w:p>
          <w:pPr>
            <w:pStyle w:val="7"/>
            <w:tabs>
              <w:tab w:val="right" w:leader="dot" w:pos="8306"/>
            </w:tabs>
          </w:pPr>
          <w:r>
            <w:rPr>
              <w:rFonts w:hint="eastAsia" w:ascii="Times New Roman" w:hAnsi="Times New Roman" w:eastAsia="方正仿宋_GBK" w:cs="Times New Roman"/>
              <w:bCs w:val="0"/>
              <w:i w:val="0"/>
              <w:iCs w:val="0"/>
              <w:caps w:val="0"/>
              <w:color w:val="000000"/>
              <w:spacing w:val="0"/>
              <w:szCs w:val="32"/>
              <w:lang w:eastAsia="zh-CN"/>
            </w:rPr>
            <w:t>表3一般公共预算支出预算表</w:t>
          </w:r>
          <w:r>
            <w:tab/>
          </w:r>
          <w:r>
            <w:fldChar w:fldCharType="begin"/>
          </w:r>
          <w:r>
            <w:instrText xml:space="preserve"> PAGEREF _Toc19042 \h </w:instrText>
          </w:r>
          <w:r>
            <w:fldChar w:fldCharType="separate"/>
          </w:r>
          <w:r>
            <w:t>21</w:t>
          </w:r>
          <w:r>
            <w:fldChar w:fldCharType="end"/>
          </w:r>
        </w:p>
        <w:p>
          <w:pPr>
            <w:pStyle w:val="7"/>
            <w:tabs>
              <w:tab w:val="right" w:leader="dot" w:pos="8306"/>
            </w:tabs>
          </w:pPr>
          <w:r>
            <w:rPr>
              <w:rFonts w:hint="eastAsia" w:ascii="Times New Roman" w:hAnsi="Times New Roman" w:eastAsia="方正仿宋_GBK" w:cs="Times New Roman"/>
              <w:bCs w:val="0"/>
              <w:i w:val="0"/>
              <w:iCs w:val="0"/>
              <w:caps w:val="0"/>
              <w:color w:val="000000"/>
              <w:spacing w:val="0"/>
              <w:szCs w:val="32"/>
              <w:lang w:eastAsia="zh-CN"/>
            </w:rPr>
            <w:t>表3-1一般公共预算基本支出预算表</w:t>
          </w:r>
          <w:r>
            <w:tab/>
          </w:r>
          <w:r>
            <w:fldChar w:fldCharType="begin"/>
          </w:r>
          <w:r>
            <w:instrText xml:space="preserve"> PAGEREF _Toc27930 \h </w:instrText>
          </w:r>
          <w:r>
            <w:fldChar w:fldCharType="separate"/>
          </w:r>
          <w:r>
            <w:t>21</w:t>
          </w:r>
          <w:r>
            <w:fldChar w:fldCharType="end"/>
          </w:r>
        </w:p>
        <w:p>
          <w:pPr>
            <w:pStyle w:val="7"/>
            <w:tabs>
              <w:tab w:val="right" w:leader="dot" w:pos="8306"/>
            </w:tabs>
          </w:pPr>
          <w:r>
            <w:rPr>
              <w:rFonts w:hint="eastAsia" w:ascii="Times New Roman" w:hAnsi="Times New Roman" w:eastAsia="方正仿宋_GBK" w:cs="Times New Roman"/>
              <w:bCs w:val="0"/>
              <w:i w:val="0"/>
              <w:iCs w:val="0"/>
              <w:caps w:val="0"/>
              <w:color w:val="000000"/>
              <w:spacing w:val="0"/>
              <w:szCs w:val="32"/>
              <w:lang w:eastAsia="zh-CN"/>
            </w:rPr>
            <w:t>表3-2一般公共预算项目支出预算表</w:t>
          </w:r>
          <w:r>
            <w:tab/>
          </w:r>
          <w:r>
            <w:fldChar w:fldCharType="begin"/>
          </w:r>
          <w:r>
            <w:instrText xml:space="preserve"> PAGEREF _Toc21964 \h </w:instrText>
          </w:r>
          <w:r>
            <w:fldChar w:fldCharType="separate"/>
          </w:r>
          <w:r>
            <w:t>21</w:t>
          </w:r>
          <w:r>
            <w:fldChar w:fldCharType="end"/>
          </w:r>
        </w:p>
        <w:p>
          <w:pPr>
            <w:pStyle w:val="7"/>
            <w:tabs>
              <w:tab w:val="right" w:leader="dot" w:pos="8306"/>
            </w:tabs>
          </w:pPr>
          <w:r>
            <w:rPr>
              <w:rFonts w:hint="eastAsia" w:ascii="Times New Roman" w:hAnsi="Times New Roman" w:eastAsia="方正仿宋_GBK" w:cs="Times New Roman"/>
              <w:bCs w:val="0"/>
              <w:i w:val="0"/>
              <w:iCs w:val="0"/>
              <w:caps w:val="0"/>
              <w:color w:val="000000"/>
              <w:spacing w:val="0"/>
              <w:szCs w:val="32"/>
              <w:lang w:eastAsia="zh-CN"/>
            </w:rPr>
            <w:t>表3-3一般公共预算“三公”经费支出预算表</w:t>
          </w:r>
          <w:r>
            <w:tab/>
          </w:r>
          <w:r>
            <w:fldChar w:fldCharType="begin"/>
          </w:r>
          <w:r>
            <w:instrText xml:space="preserve"> PAGEREF _Toc18452 \h </w:instrText>
          </w:r>
          <w:r>
            <w:fldChar w:fldCharType="separate"/>
          </w:r>
          <w:r>
            <w:t>21</w:t>
          </w:r>
          <w:r>
            <w:fldChar w:fldCharType="end"/>
          </w:r>
        </w:p>
        <w:p>
          <w:pPr>
            <w:pStyle w:val="7"/>
            <w:tabs>
              <w:tab w:val="right" w:leader="dot" w:pos="8306"/>
            </w:tabs>
          </w:pPr>
          <w:r>
            <w:rPr>
              <w:rFonts w:hint="eastAsia" w:ascii="Times New Roman" w:hAnsi="Times New Roman" w:eastAsia="方正仿宋_GBK" w:cs="Times New Roman"/>
              <w:bCs w:val="0"/>
              <w:i w:val="0"/>
              <w:iCs w:val="0"/>
              <w:caps w:val="0"/>
              <w:color w:val="000000"/>
              <w:spacing w:val="0"/>
              <w:szCs w:val="32"/>
              <w:lang w:eastAsia="zh-CN"/>
            </w:rPr>
            <w:t>表4政府性基金支出预算表</w:t>
          </w:r>
          <w:r>
            <w:tab/>
          </w:r>
          <w:r>
            <w:fldChar w:fldCharType="begin"/>
          </w:r>
          <w:r>
            <w:instrText xml:space="preserve"> PAGEREF _Toc20305 \h </w:instrText>
          </w:r>
          <w:r>
            <w:fldChar w:fldCharType="separate"/>
          </w:r>
          <w:r>
            <w:t>21</w:t>
          </w:r>
          <w:r>
            <w:fldChar w:fldCharType="end"/>
          </w:r>
        </w:p>
        <w:p>
          <w:pPr>
            <w:pStyle w:val="7"/>
            <w:tabs>
              <w:tab w:val="right" w:leader="dot" w:pos="8306"/>
            </w:tabs>
          </w:pPr>
          <w:r>
            <w:rPr>
              <w:rFonts w:hint="eastAsia" w:ascii="Times New Roman" w:hAnsi="Times New Roman" w:eastAsia="方正仿宋_GBK" w:cs="Times New Roman"/>
              <w:bCs w:val="0"/>
              <w:i w:val="0"/>
              <w:iCs w:val="0"/>
              <w:caps w:val="0"/>
              <w:color w:val="000000"/>
              <w:spacing w:val="0"/>
              <w:szCs w:val="32"/>
              <w:lang w:eastAsia="zh-CN"/>
            </w:rPr>
            <w:t>表4-1政府性基金预算“三公”经费支出表预算</w:t>
          </w:r>
          <w:r>
            <w:tab/>
          </w:r>
          <w:r>
            <w:fldChar w:fldCharType="begin"/>
          </w:r>
          <w:r>
            <w:instrText xml:space="preserve"> PAGEREF _Toc13777 \h </w:instrText>
          </w:r>
          <w:r>
            <w:fldChar w:fldCharType="separate"/>
          </w:r>
          <w:r>
            <w:t>21</w:t>
          </w:r>
          <w:r>
            <w:fldChar w:fldCharType="end"/>
          </w:r>
        </w:p>
        <w:p>
          <w:pPr>
            <w:pStyle w:val="7"/>
            <w:tabs>
              <w:tab w:val="right" w:leader="dot" w:pos="8306"/>
            </w:tabs>
          </w:pPr>
          <w:r>
            <w:rPr>
              <w:rFonts w:hint="eastAsia" w:ascii="Times New Roman" w:hAnsi="Times New Roman" w:eastAsia="方正仿宋_GBK" w:cs="Times New Roman"/>
              <w:bCs w:val="0"/>
              <w:i w:val="0"/>
              <w:iCs w:val="0"/>
              <w:caps w:val="0"/>
              <w:color w:val="000000"/>
              <w:spacing w:val="0"/>
              <w:szCs w:val="32"/>
              <w:lang w:eastAsia="zh-CN"/>
            </w:rPr>
            <w:t>表5国有资本经营</w:t>
          </w:r>
          <w:r>
            <w:rPr>
              <w:rFonts w:hint="eastAsia" w:ascii="Times New Roman" w:hAnsi="Times New Roman" w:eastAsia="方正仿宋_GBK" w:cs="Times New Roman"/>
              <w:bCs w:val="0"/>
              <w:i w:val="0"/>
              <w:iCs w:val="0"/>
              <w:caps w:val="0"/>
              <w:color w:val="000000"/>
              <w:spacing w:val="0"/>
              <w:szCs w:val="32"/>
              <w:lang w:val="en-US" w:eastAsia="zh-CN"/>
            </w:rPr>
            <w:t>预算</w:t>
          </w:r>
          <w:r>
            <w:rPr>
              <w:rFonts w:hint="eastAsia" w:ascii="Times New Roman" w:hAnsi="Times New Roman" w:eastAsia="方正仿宋_GBK" w:cs="Times New Roman"/>
              <w:bCs w:val="0"/>
              <w:i w:val="0"/>
              <w:iCs w:val="0"/>
              <w:caps w:val="0"/>
              <w:color w:val="000000"/>
              <w:spacing w:val="0"/>
              <w:szCs w:val="32"/>
              <w:lang w:eastAsia="zh-CN"/>
            </w:rPr>
            <w:t>支出预算表</w:t>
          </w:r>
          <w:r>
            <w:tab/>
          </w:r>
          <w:r>
            <w:fldChar w:fldCharType="begin"/>
          </w:r>
          <w:r>
            <w:instrText xml:space="preserve"> PAGEREF _Toc2649 \h </w:instrText>
          </w:r>
          <w:r>
            <w:fldChar w:fldCharType="separate"/>
          </w:r>
          <w:r>
            <w:t>21</w:t>
          </w:r>
          <w:r>
            <w:fldChar w:fldCharType="end"/>
          </w:r>
        </w:p>
        <w:p>
          <w:pPr>
            <w:pStyle w:val="7"/>
            <w:tabs>
              <w:tab w:val="right" w:leader="dot" w:pos="8306"/>
            </w:tabs>
          </w:pPr>
          <w:r>
            <w:rPr>
              <w:rFonts w:hint="eastAsia" w:ascii="Times New Roman" w:hAnsi="Times New Roman" w:eastAsia="方正仿宋_GBK" w:cs="Times New Roman"/>
              <w:bCs w:val="0"/>
              <w:i w:val="0"/>
              <w:iCs w:val="0"/>
              <w:caps w:val="0"/>
              <w:color w:val="000000"/>
              <w:spacing w:val="0"/>
              <w:szCs w:val="32"/>
              <w:lang w:eastAsia="zh-CN"/>
            </w:rPr>
            <w:t>表6</w:t>
          </w:r>
          <w:r>
            <w:rPr>
              <w:rFonts w:hint="eastAsia" w:ascii="Times New Roman" w:hAnsi="Times New Roman" w:eastAsia="方正仿宋_GBK" w:cs="Times New Roman"/>
              <w:bCs w:val="0"/>
              <w:i w:val="0"/>
              <w:iCs w:val="0"/>
              <w:caps w:val="0"/>
              <w:color w:val="000000"/>
              <w:spacing w:val="0"/>
              <w:szCs w:val="32"/>
              <w:lang w:val="en-US" w:eastAsia="zh-CN"/>
            </w:rPr>
            <w:t>部门预算</w:t>
          </w:r>
          <w:r>
            <w:rPr>
              <w:rFonts w:hint="eastAsia" w:ascii="Times New Roman" w:hAnsi="Times New Roman" w:eastAsia="方正仿宋_GBK" w:cs="Times New Roman"/>
              <w:bCs w:val="0"/>
              <w:i w:val="0"/>
              <w:iCs w:val="0"/>
              <w:caps w:val="0"/>
              <w:color w:val="000000"/>
              <w:spacing w:val="0"/>
              <w:szCs w:val="32"/>
              <w:lang w:eastAsia="zh-CN"/>
            </w:rPr>
            <w:t>项目</w:t>
          </w:r>
          <w:r>
            <w:rPr>
              <w:rFonts w:hint="eastAsia" w:ascii="Times New Roman" w:hAnsi="Times New Roman" w:eastAsia="方正仿宋_GBK" w:cs="Times New Roman"/>
              <w:bCs w:val="0"/>
              <w:i w:val="0"/>
              <w:iCs w:val="0"/>
              <w:caps w:val="0"/>
              <w:color w:val="000000"/>
              <w:spacing w:val="0"/>
              <w:szCs w:val="32"/>
              <w:lang w:val="en-US" w:eastAsia="zh-CN"/>
            </w:rPr>
            <w:t>绩效目标表</w:t>
          </w:r>
          <w:r>
            <w:tab/>
          </w:r>
          <w:r>
            <w:fldChar w:fldCharType="begin"/>
          </w:r>
          <w:r>
            <w:instrText xml:space="preserve"> PAGEREF _Toc16020 \h </w:instrText>
          </w:r>
          <w:r>
            <w:fldChar w:fldCharType="separate"/>
          </w:r>
          <w:r>
            <w:t>21</w:t>
          </w:r>
          <w:r>
            <w:fldChar w:fldCharType="end"/>
          </w:r>
        </w:p>
        <w:p>
          <w:pPr>
            <w:pStyle w:val="7"/>
            <w:tabs>
              <w:tab w:val="right" w:leader="dot" w:pos="8306"/>
            </w:tabs>
          </w:pPr>
          <w:r>
            <w:rPr>
              <w:rFonts w:hint="eastAsia" w:ascii="Times New Roman" w:hAnsi="Times New Roman" w:eastAsia="方正仿宋_GBK" w:cs="Times New Roman"/>
              <w:bCs w:val="0"/>
              <w:i w:val="0"/>
              <w:iCs w:val="0"/>
              <w:caps w:val="0"/>
              <w:color w:val="000000"/>
              <w:spacing w:val="0"/>
              <w:szCs w:val="32"/>
              <w:lang w:eastAsia="zh-CN"/>
            </w:rPr>
            <w:t>表7部门整体支出绩效</w:t>
          </w:r>
          <w:r>
            <w:rPr>
              <w:rFonts w:hint="eastAsia" w:ascii="Times New Roman" w:hAnsi="Times New Roman" w:eastAsia="方正仿宋_GBK" w:cs="Times New Roman"/>
              <w:bCs w:val="0"/>
              <w:i w:val="0"/>
              <w:iCs w:val="0"/>
              <w:caps w:val="0"/>
              <w:color w:val="000000"/>
              <w:spacing w:val="0"/>
              <w:szCs w:val="32"/>
              <w:lang w:val="en-US" w:eastAsia="zh-CN"/>
            </w:rPr>
            <w:t>目标</w:t>
          </w:r>
          <w:r>
            <w:rPr>
              <w:rFonts w:hint="eastAsia" w:ascii="Times New Roman" w:hAnsi="Times New Roman" w:eastAsia="方正仿宋_GBK" w:cs="Times New Roman"/>
              <w:bCs w:val="0"/>
              <w:i w:val="0"/>
              <w:iCs w:val="0"/>
              <w:caps w:val="0"/>
              <w:color w:val="000000"/>
              <w:spacing w:val="0"/>
              <w:szCs w:val="32"/>
              <w:lang w:eastAsia="zh-CN"/>
            </w:rPr>
            <w:t>表</w:t>
          </w:r>
          <w:r>
            <w:tab/>
          </w:r>
          <w:r>
            <w:fldChar w:fldCharType="begin"/>
          </w:r>
          <w:r>
            <w:instrText xml:space="preserve"> PAGEREF _Toc28314 \h </w:instrText>
          </w:r>
          <w:r>
            <w:fldChar w:fldCharType="separate"/>
          </w:r>
          <w:r>
            <w:t>21</w:t>
          </w:r>
          <w:r>
            <w:fldChar w:fldCharType="end"/>
          </w:r>
        </w:p>
        <w:p>
          <w:pPr>
            <w:rPr>
              <w:rFonts w:hint="eastAsia" w:ascii="方正仿宋_GBK" w:hAnsi="方正仿宋_GBK" w:eastAsia="方正仿宋_GBK" w:cs="方正仿宋_GBK"/>
              <w:b/>
              <w:i w:val="0"/>
              <w:iCs w:val="0"/>
              <w:caps w:val="0"/>
              <w:color w:val="000000"/>
              <w:spacing w:val="0"/>
              <w:kern w:val="0"/>
              <w:sz w:val="24"/>
              <w:szCs w:val="32"/>
              <w:lang w:val="en-US" w:eastAsia="zh-CN" w:bidi="ar"/>
            </w:rPr>
            <w:sectPr>
              <w:pgSz w:w="11906" w:h="16838"/>
              <w:pgMar w:top="1440" w:right="1800" w:bottom="1440" w:left="1800" w:header="851" w:footer="992" w:gutter="0"/>
              <w:pgNumType w:fmt="decimal"/>
              <w:cols w:space="425" w:num="1"/>
              <w:docGrid w:type="lines" w:linePitch="312" w:charSpace="0"/>
            </w:sectPr>
          </w:pPr>
          <w:r>
            <w:fldChar w:fldCharType="end"/>
          </w:r>
        </w:p>
      </w:sdtContent>
    </w:sdt>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right="0"/>
        <w:jc w:val="both"/>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right="0"/>
        <w:jc w:val="both"/>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right="0"/>
        <w:jc w:val="both"/>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right="0"/>
        <w:jc w:val="both"/>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right="0"/>
        <w:jc w:val="both"/>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right="0"/>
        <w:jc w:val="both"/>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right="0"/>
        <w:jc w:val="both"/>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right="0"/>
        <w:jc w:val="both"/>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2"/>
        <w:bidi w:val="0"/>
        <w:jc w:val="center"/>
        <w:rPr>
          <w:rFonts w:hint="eastAsia" w:ascii="方正仿宋_GBK" w:hAnsi="方正仿宋_GBK" w:eastAsia="方正仿宋_GBK" w:cs="方正仿宋_GBK"/>
          <w:i w:val="0"/>
          <w:iCs w:val="0"/>
          <w:caps w:val="0"/>
          <w:color w:val="000000"/>
          <w:spacing w:val="0"/>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bookmarkStart w:id="0" w:name="_Toc22692"/>
      <w:bookmarkStart w:id="1" w:name="_Toc2638"/>
      <w:r>
        <w:rPr>
          <w:rFonts w:hint="eastAsia"/>
          <w:lang w:val="en-US" w:eastAsia="zh-CN"/>
        </w:rPr>
        <w:t>第一部分  广安市前锋区桂兴镇人民政府概况</w:t>
      </w:r>
      <w:bookmarkEnd w:id="0"/>
      <w:bookmarkEnd w:id="1"/>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both"/>
        <w:textAlignment w:val="auto"/>
        <w:outlineLvl w:val="0"/>
        <w:rPr>
          <w:rFonts w:hint="eastAsia" w:ascii="方正仿宋_GBK" w:hAnsi="方正仿宋_GBK" w:eastAsia="方正仿宋_GBK" w:cs="方正仿宋_GBK"/>
          <w:i w:val="0"/>
          <w:iCs w:val="0"/>
          <w:caps w:val="0"/>
          <w:color w:val="000000"/>
          <w:spacing w:val="0"/>
          <w:sz w:val="32"/>
          <w:szCs w:val="32"/>
        </w:rPr>
      </w:pPr>
      <w:bookmarkStart w:id="2" w:name="_Toc11761"/>
      <w:bookmarkStart w:id="3" w:name="_Toc24536"/>
      <w:r>
        <w:rPr>
          <w:rFonts w:hint="eastAsia" w:ascii="方正仿宋_GBK" w:hAnsi="方正仿宋_GBK" w:eastAsia="方正仿宋_GBK" w:cs="方正仿宋_GBK"/>
          <w:b/>
          <w:bCs/>
          <w:i w:val="0"/>
          <w:iCs w:val="0"/>
          <w:caps w:val="0"/>
          <w:color w:val="000000"/>
          <w:spacing w:val="0"/>
          <w:sz w:val="32"/>
          <w:szCs w:val="32"/>
        </w:rPr>
        <w:t>一、基本职能及主要工作</w:t>
      </w:r>
      <w:bookmarkEnd w:id="2"/>
      <w:bookmarkEnd w:id="3"/>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both"/>
        <w:textAlignment w:val="auto"/>
        <w:outlineLvl w:val="1"/>
        <w:rPr>
          <w:rFonts w:hint="eastAsia" w:ascii="方正仿宋_GBK" w:hAnsi="方正仿宋_GBK" w:eastAsia="方正仿宋_GBK" w:cs="方正仿宋_GBK"/>
          <w:i w:val="0"/>
          <w:iCs w:val="0"/>
          <w:caps w:val="0"/>
          <w:color w:val="000000"/>
          <w:spacing w:val="0"/>
          <w:sz w:val="32"/>
          <w:szCs w:val="32"/>
        </w:rPr>
      </w:pPr>
      <w:bookmarkStart w:id="4" w:name="_Toc31638"/>
      <w:bookmarkStart w:id="5" w:name="_Toc21092"/>
      <w:r>
        <w:rPr>
          <w:rFonts w:hint="eastAsia" w:ascii="方正仿宋_GBK" w:hAnsi="方正仿宋_GBK" w:eastAsia="方正仿宋_GBK" w:cs="方正仿宋_GBK"/>
          <w:b/>
          <w:bCs/>
          <w:i w:val="0"/>
          <w:iCs w:val="0"/>
          <w:caps w:val="0"/>
          <w:color w:val="000000"/>
          <w:spacing w:val="0"/>
          <w:sz w:val="32"/>
          <w:szCs w:val="32"/>
        </w:rPr>
        <w:t>（一）桂兴镇人民政府职能简介</w:t>
      </w:r>
      <w:bookmarkEnd w:id="4"/>
      <w:bookmarkEnd w:id="5"/>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pPr>
      <w:r>
        <w:rPr>
          <w:rFonts w:hint="default"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t>1.</w:t>
      </w:r>
      <w:r>
        <w:rPr>
          <w:rFonts w:hint="eastAsia"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t>贯</w:t>
      </w:r>
      <w:r>
        <w:rPr>
          <w:rFonts w:hint="default"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t>彻落实党的路线、方针和政策，执行国家法律、法规及区委、区政府的决定和命令，制定并组织实施辖区内有关管理规定，加强党的建设和基层政权建设。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pPr>
      <w:r>
        <w:rPr>
          <w:rFonts w:hint="default"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t>2.负责编制辖区内经济建设和发展规划，组织实施</w:t>
      </w:r>
      <w:r>
        <w:rPr>
          <w:rFonts w:hint="eastAsia"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t>乡</w:t>
      </w:r>
      <w:r>
        <w:rPr>
          <w:rFonts w:hint="default"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t>镇规划建设，乡村道路修建及养护，做好农村能源建设，实施农村清洁工程，改善农村卫生条件和人居环境。</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pPr>
      <w:r>
        <w:rPr>
          <w:rFonts w:hint="default"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t>3.促进农村经济发展，组织农民学习实用技术，指导建设主导产业示范点，加快产业结构调整，促进经济发展方式转变，落实惠农政策，增加农民收入，提高人民生活水平。</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pPr>
      <w:r>
        <w:rPr>
          <w:rFonts w:hint="default"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t>4.配合相关部门做好耕地保护、防汛抗旱、动植物防疫、农产品和水产品质量</w:t>
      </w:r>
      <w:r>
        <w:rPr>
          <w:rFonts w:hint="eastAsia"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t>等</w:t>
      </w:r>
      <w:r>
        <w:rPr>
          <w:rFonts w:hint="default"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t>工作。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pPr>
      <w:r>
        <w:rPr>
          <w:rFonts w:hint="default"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t>5.负责土地承包合同的管理工作。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pPr>
      <w:r>
        <w:rPr>
          <w:rFonts w:hint="default"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t>6.做好外出务工人员培训工作，引导农民多渠道就业。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pPr>
      <w:r>
        <w:rPr>
          <w:rFonts w:hint="default"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t>7.配合相关部门做好农村义务教育、计划生育工作和基本医疗体系建设工作。会同民政</w:t>
      </w:r>
      <w:r>
        <w:rPr>
          <w:rFonts w:hint="eastAsia"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t>、</w:t>
      </w:r>
      <w:r>
        <w:rPr>
          <w:rFonts w:hint="default"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t>社会保障</w:t>
      </w:r>
      <w:bookmarkStart w:id="77" w:name="_GoBack"/>
      <w:bookmarkEnd w:id="77"/>
      <w:r>
        <w:rPr>
          <w:rFonts w:hint="default"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t>等部门做好五保供养、优抚安置、扶贫救济、低保、新型农村养老保险、农村合作医疗工作和其他社会救助工作。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pPr>
      <w:r>
        <w:rPr>
          <w:rFonts w:hint="default"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t>8.协助相关部门做好辖区内安全生产、防火防汛、市场监管、劳动监察、环境保护、食品安全等工作。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pPr>
      <w:r>
        <w:rPr>
          <w:rFonts w:hint="default"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t>9.负责辖区内精神文明建设，组织文化、体育</w:t>
      </w:r>
      <w:r>
        <w:rPr>
          <w:rFonts w:hint="eastAsia"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t>等</w:t>
      </w:r>
      <w:r>
        <w:rPr>
          <w:rFonts w:hint="default"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t>各类教育活动。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pPr>
      <w:r>
        <w:rPr>
          <w:rFonts w:hint="default"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t>10.加强社会治安综合治理，化解各种社会矛盾，维护社会和谐稳定。建立健全农村应急管理体制，提高危机处理能力。</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pPr>
      <w:r>
        <w:rPr>
          <w:rFonts w:hint="default"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t>11.负责党团组织建设、村级组织建设、党员队伍建设、党风廉政建设</w:t>
      </w:r>
      <w:r>
        <w:rPr>
          <w:rFonts w:hint="eastAsia"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t>、</w:t>
      </w:r>
      <w:r>
        <w:rPr>
          <w:rFonts w:hint="default"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t>民兵等工作。指导村民自治、完善民主议事制度，推进村务、财务公开。</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pPr>
      <w:r>
        <w:rPr>
          <w:rFonts w:hint="default"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t>12.按规定权限和程序，配合相关部门管理辖区内的规划管理、城镇管理、拆迁和开发等工作。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lang w:val="en-US" w:eastAsia="zh-CN"/>
        </w:rPr>
      </w:pPr>
      <w:r>
        <w:rPr>
          <w:rFonts w:hint="default" w:ascii="方正仿宋_GBK" w:hAnsi="方正仿宋_GBK" w:eastAsia="方正仿宋_GBK" w:cs="方正仿宋_GBK"/>
          <w:i w:val="0"/>
          <w:iCs w:val="0"/>
          <w:caps w:val="0"/>
          <w:color w:val="000000"/>
          <w:spacing w:val="0"/>
          <w:kern w:val="0"/>
          <w:sz w:val="32"/>
          <w:szCs w:val="32"/>
          <w:highlight w:val="none"/>
          <w:shd w:val="clear" w:fill="FFFFFF"/>
          <w:lang w:val="en-US" w:eastAsia="zh-CN" w:bidi="ar-SA"/>
        </w:rPr>
        <w:t>13.负责优化辖区投资环境，招商引资，按规定权限和程序审批投资项目。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highlight w:val="none"/>
          <w:shd w:val="clear" w:fill="FFFFFF"/>
          <w:lang w:val="en-US" w:eastAsia="zh-CN"/>
        </w:rPr>
        <w:t>14.</w:t>
      </w:r>
      <w:r>
        <w:rPr>
          <w:rFonts w:hint="eastAsia" w:ascii="方正仿宋_GBK" w:hAnsi="方正仿宋_GBK" w:eastAsia="方正仿宋_GBK" w:cs="方正仿宋_GBK"/>
          <w:i w:val="0"/>
          <w:iCs w:val="0"/>
          <w:caps w:val="0"/>
          <w:color w:val="000000"/>
          <w:spacing w:val="0"/>
          <w:sz w:val="32"/>
          <w:szCs w:val="32"/>
          <w:highlight w:val="none"/>
          <w:shd w:val="clear" w:fill="FFFFFF"/>
        </w:rPr>
        <w:t>承办区委、区政府交办的其他事项</w:t>
      </w:r>
      <w:r>
        <w:rPr>
          <w:rFonts w:hint="eastAsia" w:ascii="方正仿宋_GBK" w:hAnsi="方正仿宋_GBK" w:eastAsia="方正仿宋_GBK" w:cs="方正仿宋_GBK"/>
          <w:i w:val="0"/>
          <w:iCs w:val="0"/>
          <w:caps w:val="0"/>
          <w:color w:val="000000"/>
          <w:spacing w:val="0"/>
          <w:sz w:val="32"/>
          <w:szCs w:val="32"/>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both"/>
        <w:textAlignment w:val="auto"/>
        <w:outlineLvl w:val="1"/>
        <w:rPr>
          <w:rFonts w:hint="eastAsia" w:ascii="方正仿宋_GBK" w:hAnsi="方正仿宋_GBK" w:eastAsia="方正仿宋_GBK" w:cs="方正仿宋_GBK"/>
          <w:i w:val="0"/>
          <w:iCs w:val="0"/>
          <w:caps w:val="0"/>
          <w:color w:val="000000"/>
          <w:spacing w:val="0"/>
          <w:sz w:val="32"/>
          <w:szCs w:val="32"/>
        </w:rPr>
      </w:pPr>
      <w:bookmarkStart w:id="6" w:name="_Toc4643"/>
      <w:bookmarkStart w:id="7" w:name="_Toc6399"/>
      <w:r>
        <w:rPr>
          <w:rFonts w:hint="eastAsia" w:ascii="方正仿宋_GBK" w:hAnsi="方正仿宋_GBK" w:eastAsia="方正仿宋_GBK" w:cs="方正仿宋_GBK"/>
          <w:b/>
          <w:bCs/>
          <w:i w:val="0"/>
          <w:iCs w:val="0"/>
          <w:caps w:val="0"/>
          <w:color w:val="000000"/>
          <w:spacing w:val="0"/>
          <w:sz w:val="32"/>
          <w:szCs w:val="32"/>
        </w:rPr>
        <w:t>（二）桂兴镇人民政府202</w:t>
      </w:r>
      <w:r>
        <w:rPr>
          <w:rFonts w:hint="eastAsia" w:ascii="方正仿宋_GBK" w:hAnsi="方正仿宋_GBK" w:eastAsia="方正仿宋_GBK" w:cs="方正仿宋_GBK"/>
          <w:b/>
          <w:bCs/>
          <w:i w:val="0"/>
          <w:iCs w:val="0"/>
          <w:caps w:val="0"/>
          <w:color w:val="000000"/>
          <w:spacing w:val="0"/>
          <w:sz w:val="32"/>
          <w:szCs w:val="32"/>
          <w:lang w:val="en-US" w:eastAsia="zh-CN"/>
        </w:rPr>
        <w:t>4</w:t>
      </w:r>
      <w:r>
        <w:rPr>
          <w:rFonts w:hint="eastAsia" w:ascii="方正仿宋_GBK" w:hAnsi="方正仿宋_GBK" w:eastAsia="方正仿宋_GBK" w:cs="方正仿宋_GBK"/>
          <w:b/>
          <w:bCs/>
          <w:i w:val="0"/>
          <w:iCs w:val="0"/>
          <w:caps w:val="0"/>
          <w:color w:val="000000"/>
          <w:spacing w:val="0"/>
          <w:sz w:val="32"/>
          <w:szCs w:val="32"/>
        </w:rPr>
        <w:t>年重点工作</w:t>
      </w:r>
      <w:bookmarkEnd w:id="6"/>
      <w:bookmarkEnd w:id="7"/>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3" w:firstLineChars="200"/>
        <w:jc w:val="both"/>
        <w:textAlignment w:val="auto"/>
        <w:rPr>
          <w:rFonts w:hint="eastAsia" w:ascii="方正楷体_GBK" w:hAnsi="方正楷体_GBK" w:eastAsia="方正楷体_GBK" w:cs="方正楷体_GBK"/>
          <w:b/>
          <w:bCs/>
          <w:color w:val="auto"/>
          <w:kern w:val="0"/>
          <w:sz w:val="33"/>
          <w:szCs w:val="33"/>
          <w:highlight w:val="none"/>
          <w:lang w:val="en-US" w:eastAsia="zh-CN"/>
        </w:rPr>
      </w:pPr>
      <w:r>
        <w:rPr>
          <w:rFonts w:hint="eastAsia" w:ascii="方正楷体_GBK" w:hAnsi="方正楷体_GBK" w:eastAsia="方正楷体_GBK" w:cs="方正楷体_GBK"/>
          <w:b/>
          <w:bCs/>
          <w:color w:val="auto"/>
          <w:kern w:val="0"/>
          <w:sz w:val="33"/>
          <w:szCs w:val="33"/>
          <w:highlight w:val="none"/>
          <w:lang w:val="en-US" w:eastAsia="zh-CN"/>
        </w:rPr>
        <w:t>1.强化党建引领，推动产业发展</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3" w:firstLineChars="200"/>
        <w:jc w:val="both"/>
        <w:textAlignment w:val="auto"/>
        <w:rPr>
          <w:rFonts w:hint="eastAsia" w:ascii="Times New Roman" w:hAnsi="Times New Roman" w:eastAsia="方正仿宋_GBK" w:cs="方正仿宋_GBK"/>
          <w:color w:val="auto"/>
          <w:kern w:val="0"/>
          <w:sz w:val="33"/>
          <w:szCs w:val="33"/>
          <w:highlight w:val="none"/>
          <w:lang w:val="en-US" w:eastAsia="zh-CN"/>
        </w:rPr>
      </w:pPr>
      <w:r>
        <w:rPr>
          <w:rFonts w:hint="eastAsia" w:ascii="Times New Roman" w:hAnsi="Times New Roman" w:eastAsia="方正仿宋_GBK" w:cs="方正仿宋_GBK"/>
          <w:b/>
          <w:bCs/>
          <w:color w:val="auto"/>
          <w:kern w:val="0"/>
          <w:sz w:val="33"/>
          <w:szCs w:val="33"/>
          <w:highlight w:val="none"/>
          <w:lang w:val="en-US" w:eastAsia="zh-CN"/>
        </w:rPr>
        <w:t>一是</w:t>
      </w:r>
      <w:r>
        <w:rPr>
          <w:rFonts w:hint="eastAsia" w:ascii="Times New Roman" w:hAnsi="Times New Roman" w:eastAsia="方正仿宋_GBK" w:cs="方正仿宋_GBK"/>
          <w:color w:val="auto"/>
          <w:kern w:val="0"/>
          <w:sz w:val="33"/>
          <w:szCs w:val="33"/>
          <w:highlight w:val="none"/>
          <w:lang w:val="en-US" w:eastAsia="zh-CN"/>
        </w:rPr>
        <w:t>抓实党建引领乡村振兴，把产业振兴作为乡村振兴的重中之重，统筹整合政策、项目、资金、人才等资源，积极延伸和拓展农业产业链，培育发展新农村新产业新业态，拓宽群众增收渠道。</w:t>
      </w:r>
      <w:r>
        <w:rPr>
          <w:rFonts w:hint="eastAsia" w:ascii="Times New Roman" w:hAnsi="Times New Roman" w:eastAsia="方正仿宋_GBK" w:cs="方正仿宋_GBK"/>
          <w:b/>
          <w:bCs/>
          <w:color w:val="auto"/>
          <w:kern w:val="0"/>
          <w:sz w:val="33"/>
          <w:szCs w:val="33"/>
          <w:highlight w:val="none"/>
          <w:lang w:val="en-US" w:eastAsia="zh-CN"/>
        </w:rPr>
        <w:t>二是</w:t>
      </w:r>
      <w:r>
        <w:rPr>
          <w:rFonts w:hint="eastAsia" w:ascii="Times New Roman" w:hAnsi="Times New Roman" w:eastAsia="方正仿宋_GBK" w:cs="方正仿宋_GBK"/>
          <w:color w:val="auto"/>
          <w:kern w:val="0"/>
          <w:sz w:val="33"/>
          <w:szCs w:val="33"/>
          <w:highlight w:val="none"/>
          <w:lang w:val="en-US" w:eastAsia="zh-CN"/>
        </w:rPr>
        <w:t>擦亮桂兴富锶农产品品牌，</w:t>
      </w:r>
      <w:r>
        <w:rPr>
          <w:rFonts w:hint="eastAsia" w:ascii="Times New Roman" w:hAnsi="Times New Roman" w:eastAsia="方正仿宋_GBK" w:cs="方正仿宋_GBK"/>
          <w:color w:val="auto"/>
          <w:sz w:val="33"/>
          <w:highlight w:val="none"/>
          <w:lang w:val="en-US" w:eastAsia="zh-CN"/>
        </w:rPr>
        <w:t>依托现有优质青脆李基地、高山粮油轮作基地、富锶茶叶基地，进一步提升加工产业设施设备基础，提升农产品附加值。</w:t>
      </w:r>
      <w:r>
        <w:rPr>
          <w:rFonts w:hint="eastAsia" w:ascii="Times New Roman" w:hAnsi="Times New Roman" w:eastAsia="方正仿宋_GBK" w:cs="方正仿宋_GBK"/>
          <w:b/>
          <w:bCs/>
          <w:color w:val="auto"/>
          <w:sz w:val="33"/>
          <w:highlight w:val="none"/>
          <w:lang w:val="en-US" w:eastAsia="zh-CN"/>
        </w:rPr>
        <w:t>三是</w:t>
      </w:r>
      <w:r>
        <w:rPr>
          <w:rFonts w:hint="eastAsia" w:ascii="Times New Roman" w:hAnsi="Times New Roman" w:eastAsia="方正仿宋_GBK" w:cs="方正仿宋_GBK"/>
          <w:color w:val="auto"/>
          <w:sz w:val="33"/>
          <w:highlight w:val="none"/>
          <w:lang w:val="en-US" w:eastAsia="zh-CN"/>
        </w:rPr>
        <w:t>抓好村集体经济产业发展</w:t>
      </w:r>
      <w:r>
        <w:rPr>
          <w:rFonts w:hint="eastAsia" w:ascii="Times New Roman" w:hAnsi="Times New Roman" w:eastAsia="方正仿宋_GBK" w:cs="Times New Roman"/>
          <w:sz w:val="33"/>
          <w:szCs w:val="33"/>
          <w:highlight w:val="none"/>
          <w:lang w:val="en-US" w:eastAsia="zh-CN"/>
        </w:rPr>
        <w:t>，在原有产业的基础上，抓好家庭农场、种植大户、专业合作社培育，统筹种植闲置土地、撂荒地，有效扩大集体经济增收模式，找到村集体经营性经济收入新增长点。</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3" w:firstLineChars="200"/>
        <w:jc w:val="both"/>
        <w:textAlignment w:val="auto"/>
        <w:rPr>
          <w:rFonts w:hint="eastAsia" w:ascii="方正楷体_GBK" w:hAnsi="方正楷体_GBK" w:eastAsia="方正楷体_GBK" w:cs="方正楷体_GBK"/>
          <w:b/>
          <w:bCs/>
          <w:color w:val="auto"/>
          <w:kern w:val="0"/>
          <w:sz w:val="33"/>
          <w:szCs w:val="33"/>
          <w:highlight w:val="none"/>
          <w:lang w:val="en-US" w:eastAsia="zh-CN"/>
        </w:rPr>
      </w:pPr>
      <w:r>
        <w:rPr>
          <w:rFonts w:hint="eastAsia" w:ascii="方正楷体_GBK" w:hAnsi="方正楷体_GBK" w:eastAsia="方正楷体_GBK" w:cs="方正楷体_GBK"/>
          <w:b/>
          <w:bCs/>
          <w:color w:val="auto"/>
          <w:kern w:val="0"/>
          <w:sz w:val="33"/>
          <w:szCs w:val="33"/>
          <w:highlight w:val="none"/>
          <w:lang w:val="en-US" w:eastAsia="zh-CN"/>
        </w:rPr>
        <w:t>2.加强设施建设，突出功能配套</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3" w:firstLineChars="200"/>
        <w:jc w:val="both"/>
        <w:textAlignment w:val="auto"/>
        <w:rPr>
          <w:rFonts w:hint="eastAsia" w:ascii="Times New Roman" w:hAnsi="Times New Roman" w:eastAsia="方正仿宋_GBK" w:cs="方正仿宋_GBK"/>
          <w:color w:val="auto"/>
          <w:kern w:val="0"/>
          <w:sz w:val="33"/>
          <w:szCs w:val="33"/>
          <w:highlight w:val="none"/>
          <w:lang w:val="en-US" w:eastAsia="zh-CN"/>
        </w:rPr>
      </w:pPr>
      <w:r>
        <w:rPr>
          <w:rFonts w:hint="eastAsia" w:ascii="Times New Roman" w:hAnsi="Times New Roman" w:eastAsia="方正仿宋_GBK" w:cs="方正仿宋_GBK"/>
          <w:b/>
          <w:bCs/>
          <w:color w:val="auto"/>
          <w:sz w:val="33"/>
          <w:highlight w:val="none"/>
          <w:lang w:val="en-US" w:eastAsia="zh-CN"/>
        </w:rPr>
        <w:t>一是</w:t>
      </w:r>
      <w:r>
        <w:rPr>
          <w:rFonts w:hint="eastAsia" w:ascii="Times New Roman" w:hAnsi="Times New Roman" w:eastAsia="方正仿宋_GBK" w:cs="方正仿宋_GBK"/>
          <w:color w:val="auto"/>
          <w:sz w:val="33"/>
          <w:highlight w:val="none"/>
          <w:lang w:val="en-US" w:eastAsia="zh-CN"/>
        </w:rPr>
        <w:t>紧紧围绕场镇功能区、工矿企业区、高山特色种植区、康养旅游休闲区四区格局，依托</w:t>
      </w:r>
      <w:r>
        <w:rPr>
          <w:rFonts w:hint="eastAsia" w:ascii="Times New Roman" w:hAnsi="Times New Roman" w:eastAsia="方正仿宋_GBK" w:cs="方正仿宋_GBK"/>
          <w:color w:val="auto"/>
          <w:kern w:val="0"/>
          <w:sz w:val="33"/>
          <w:szCs w:val="33"/>
          <w:highlight w:val="none"/>
          <w:lang w:val="en-US" w:eastAsia="zh-CN"/>
        </w:rPr>
        <w:t>乡村振兴项目库、四川省政务服务网一体化服务等平台，加大各类项目争取和建设力度，完善功能分区基础配套。</w:t>
      </w:r>
      <w:r>
        <w:rPr>
          <w:rFonts w:hint="eastAsia" w:ascii="Times New Roman" w:hAnsi="Times New Roman" w:eastAsia="方正仿宋_GBK" w:cs="方正仿宋_GBK"/>
          <w:b/>
          <w:bCs/>
          <w:color w:val="auto"/>
          <w:kern w:val="0"/>
          <w:sz w:val="33"/>
          <w:szCs w:val="33"/>
          <w:highlight w:val="none"/>
          <w:lang w:val="en-US" w:eastAsia="zh-CN"/>
        </w:rPr>
        <w:t>二是</w:t>
      </w:r>
      <w:r>
        <w:rPr>
          <w:rFonts w:hint="eastAsia" w:ascii="Times New Roman" w:hAnsi="Times New Roman" w:eastAsia="方正仿宋_GBK" w:cs="方正仿宋_GBK"/>
          <w:color w:val="auto"/>
          <w:kern w:val="0"/>
          <w:sz w:val="33"/>
          <w:szCs w:val="33"/>
          <w:highlight w:val="none"/>
          <w:lang w:val="en-US" w:eastAsia="zh-CN"/>
        </w:rPr>
        <w:t>进一步完善农村人居环境相关配套，打造宜居宜业和美桂兴。</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3" w:firstLineChars="200"/>
        <w:jc w:val="both"/>
        <w:textAlignment w:val="auto"/>
        <w:rPr>
          <w:rFonts w:hint="eastAsia" w:ascii="方正楷体_GBK" w:hAnsi="方正楷体_GBK" w:eastAsia="方正楷体_GBK" w:cs="方正楷体_GBK"/>
          <w:b/>
          <w:bCs/>
          <w:color w:val="auto"/>
          <w:kern w:val="0"/>
          <w:sz w:val="33"/>
          <w:szCs w:val="33"/>
          <w:highlight w:val="none"/>
          <w:lang w:val="en-US" w:eastAsia="zh-CN"/>
        </w:rPr>
      </w:pPr>
      <w:r>
        <w:rPr>
          <w:rFonts w:hint="eastAsia" w:ascii="方正楷体_GBK" w:hAnsi="方正楷体_GBK" w:eastAsia="方正楷体_GBK" w:cs="方正楷体_GBK"/>
          <w:b/>
          <w:bCs/>
          <w:color w:val="auto"/>
          <w:kern w:val="0"/>
          <w:sz w:val="33"/>
          <w:szCs w:val="33"/>
          <w:highlight w:val="none"/>
          <w:lang w:val="en-US" w:eastAsia="zh-CN"/>
        </w:rPr>
        <w:t>3.围绕资源禀赋，打造旅游名片</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方正仿宋_GBK"/>
          <w:color w:val="auto"/>
          <w:kern w:val="0"/>
          <w:sz w:val="33"/>
          <w:szCs w:val="33"/>
          <w:highlight w:val="none"/>
          <w:lang w:val="en-US" w:eastAsia="zh-CN"/>
        </w:rPr>
      </w:pPr>
      <w:r>
        <w:rPr>
          <w:rFonts w:hint="eastAsia" w:ascii="Times New Roman" w:hAnsi="Times New Roman" w:eastAsia="方正仿宋_GBK" w:cs="方正仿宋_GBK"/>
          <w:color w:val="auto"/>
          <w:kern w:val="0"/>
          <w:sz w:val="33"/>
          <w:szCs w:val="33"/>
          <w:highlight w:val="none"/>
          <w:lang w:val="en-US" w:eastAsia="zh-CN"/>
        </w:rPr>
        <w:t>充分利用桂兴镇独特的自然资源，坚持生态立镇、旅游富民，进一步发展康养旅游，重点抓好天才—天星—大店—四方山康养旅游的开发利用，突出天星—大店美丽乡村、千亩油菜建设，打造登山节、李子节、羊肉节三张旅游名片。</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仿宋_GBK"/>
          <w:color w:val="auto"/>
          <w:kern w:val="0"/>
          <w:sz w:val="33"/>
          <w:szCs w:val="33"/>
          <w:highlight w:val="none"/>
          <w:lang w:val="en-US" w:eastAsia="zh-CN"/>
        </w:rPr>
      </w:pPr>
      <w:r>
        <w:rPr>
          <w:rFonts w:hint="eastAsia" w:ascii="Times New Roman" w:hAnsi="Times New Roman" w:eastAsia="方正仿宋_GBK" w:cs="方正仿宋_GBK"/>
          <w:color w:val="auto"/>
          <w:kern w:val="0"/>
          <w:sz w:val="33"/>
          <w:szCs w:val="33"/>
          <w:highlight w:val="none"/>
          <w:lang w:val="en-US" w:eastAsia="zh-CN"/>
        </w:rPr>
        <w:t>4.合力平安建设，共筑和谐社会</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方正仿宋_GBK"/>
          <w:color w:val="auto"/>
          <w:kern w:val="0"/>
          <w:sz w:val="33"/>
          <w:szCs w:val="33"/>
          <w:highlight w:val="none"/>
          <w:lang w:val="en-US" w:eastAsia="zh-CN"/>
        </w:rPr>
      </w:pPr>
      <w:r>
        <w:rPr>
          <w:rFonts w:hint="eastAsia" w:ascii="Times New Roman" w:hAnsi="Times New Roman" w:eastAsia="方正仿宋_GBK" w:cs="方正仿宋_GBK"/>
          <w:color w:val="auto"/>
          <w:kern w:val="0"/>
          <w:sz w:val="33"/>
          <w:szCs w:val="33"/>
          <w:highlight w:val="none"/>
          <w:lang w:val="en-US" w:eastAsia="zh-CN"/>
        </w:rPr>
        <w:t>牢固树立扩大基层民主推动发展、维护社会稳定保障发展、增强文明意识促进发展的理念，凝聚合力打造平安桂兴、和谐桂兴。一是积极化解矛盾纠纷。认真落实定期排查、领导包案、责任追究等制度，大力开展矛盾纠纷排查调处活动，努力把问题解决在基层，化解在萌芽状态。二是切实抓好安全生产。进一步加强地质灾害防治、交通运输、森林防火等方面的安全生产专项整治和监督管理，认真落实安全生产责任制，严防各类安全事故的发生。三是广泛深入开展法制宣传教育。努力提高公民法治意识，教育群众遵章守纪，依法维权，有效处置非法信访，越级上访，维护社会和谐稳定。四是持续开展乡风文明建设“一榜两评”活动。</w:t>
      </w:r>
      <w:r>
        <w:rPr>
          <w:rFonts w:hint="default" w:ascii="Times New Roman" w:hAnsi="Times New Roman" w:eastAsia="方正仿宋_GBK" w:cs="方正仿宋_GBK"/>
          <w:color w:val="auto"/>
          <w:kern w:val="0"/>
          <w:sz w:val="33"/>
          <w:szCs w:val="33"/>
          <w:highlight w:val="none"/>
          <w:lang w:val="en-US" w:eastAsia="zh-CN"/>
        </w:rPr>
        <w:t>大力开展垃圾、污水治理，大力培育文明乡风、淳朴民风、良好家风，打造</w:t>
      </w:r>
      <w:r>
        <w:rPr>
          <w:rFonts w:hint="eastAsia" w:ascii="Times New Roman" w:hAnsi="Times New Roman" w:eastAsia="方正仿宋_GBK" w:cs="方正仿宋_GBK"/>
          <w:color w:val="auto"/>
          <w:kern w:val="0"/>
          <w:sz w:val="33"/>
          <w:szCs w:val="33"/>
          <w:highlight w:val="none"/>
          <w:lang w:val="en-US" w:eastAsia="zh-CN"/>
        </w:rPr>
        <w:t>美丽桂兴</w:t>
      </w:r>
      <w:r>
        <w:rPr>
          <w:rFonts w:hint="default" w:ascii="Times New Roman" w:hAnsi="Times New Roman" w:eastAsia="方正仿宋_GBK" w:cs="方正仿宋_GBK"/>
          <w:color w:val="auto"/>
          <w:kern w:val="0"/>
          <w:sz w:val="33"/>
          <w:szCs w:val="33"/>
          <w:highlight w:val="none"/>
          <w:lang w:val="en-US" w:eastAsia="zh-CN"/>
        </w:rPr>
        <w:t>、宜居乡村。</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both"/>
        <w:textAlignment w:val="auto"/>
        <w:outlineLvl w:val="0"/>
        <w:rPr>
          <w:rFonts w:hint="eastAsia" w:ascii="方正仿宋_GBK" w:hAnsi="方正仿宋_GBK" w:eastAsia="方正仿宋_GBK" w:cs="方正仿宋_GBK"/>
          <w:i w:val="0"/>
          <w:iCs w:val="0"/>
          <w:caps w:val="0"/>
          <w:color w:val="000000"/>
          <w:spacing w:val="0"/>
          <w:sz w:val="32"/>
          <w:szCs w:val="32"/>
          <w:lang w:val="en-US" w:eastAsia="zh-CN"/>
        </w:rPr>
      </w:pPr>
      <w:bookmarkStart w:id="8" w:name="_Toc8391"/>
      <w:bookmarkStart w:id="9" w:name="_Toc31244"/>
      <w:r>
        <w:rPr>
          <w:rFonts w:hint="eastAsia" w:ascii="方正仿宋_GBK" w:hAnsi="方正仿宋_GBK" w:eastAsia="方正仿宋_GBK" w:cs="方正仿宋_GBK"/>
          <w:b/>
          <w:bCs/>
          <w:i w:val="0"/>
          <w:iCs w:val="0"/>
          <w:caps w:val="0"/>
          <w:color w:val="000000"/>
          <w:spacing w:val="0"/>
          <w:sz w:val="32"/>
          <w:szCs w:val="32"/>
        </w:rPr>
        <w:t>二、部门预算单位构成</w:t>
      </w:r>
      <w:r>
        <w:rPr>
          <w:rFonts w:hint="eastAsia" w:ascii="方正仿宋_GBK" w:hAnsi="方正仿宋_GBK" w:eastAsia="方正仿宋_GBK" w:cs="方正仿宋_GBK"/>
          <w:b/>
          <w:bCs/>
          <w:i w:val="0"/>
          <w:iCs w:val="0"/>
          <w:caps w:val="0"/>
          <w:color w:val="000000"/>
          <w:spacing w:val="0"/>
          <w:sz w:val="32"/>
          <w:szCs w:val="32"/>
          <w:lang w:val="en-US" w:eastAsia="zh-CN"/>
        </w:rPr>
        <w:t>情况</w:t>
      </w:r>
      <w:bookmarkEnd w:id="8"/>
      <w:bookmarkEnd w:id="9"/>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广安市前锋区桂兴镇人民政府下属预算单位1个，即前锋区桂兴镇人民政府</w:t>
      </w:r>
      <w:r>
        <w:rPr>
          <w:rFonts w:hint="eastAsia" w:ascii="方正仿宋_GBK" w:hAnsi="方正仿宋_GBK" w:eastAsia="方正仿宋_GBK" w:cs="方正仿宋_GBK"/>
          <w:i w:val="0"/>
          <w:iCs w:val="0"/>
          <w:caps w:val="0"/>
          <w:color w:val="000000"/>
          <w:spacing w:val="0"/>
          <w:sz w:val="32"/>
          <w:szCs w:val="32"/>
          <w:lang w:eastAsia="zh-CN"/>
        </w:rPr>
        <w:t>，</w:t>
      </w:r>
      <w:r>
        <w:rPr>
          <w:rFonts w:hint="eastAsia" w:ascii="方正仿宋_GBK" w:hAnsi="方正仿宋_GBK" w:eastAsia="方正仿宋_GBK" w:cs="方正仿宋_GBK"/>
          <w:i w:val="0"/>
          <w:iCs w:val="0"/>
          <w:caps w:val="0"/>
          <w:color w:val="000000"/>
          <w:spacing w:val="0"/>
          <w:sz w:val="32"/>
          <w:szCs w:val="32"/>
          <w:lang w:val="en-US" w:eastAsia="zh-CN"/>
        </w:rPr>
        <w:t>无下属二级预算单位</w:t>
      </w:r>
      <w:r>
        <w:rPr>
          <w:rFonts w:hint="eastAsia" w:ascii="方正仿宋_GBK" w:hAnsi="方正仿宋_GBK" w:eastAsia="方正仿宋_GBK" w:cs="方正仿宋_GBK"/>
          <w:i w:val="0"/>
          <w:iCs w:val="0"/>
          <w:caps w:val="0"/>
          <w:color w:val="000000"/>
          <w:spacing w:val="0"/>
          <w:sz w:val="32"/>
          <w:szCs w:val="32"/>
          <w:lang w:eastAsia="zh-CN"/>
        </w:rPr>
        <w:t>。</w:t>
      </w:r>
      <w:r>
        <w:rPr>
          <w:rFonts w:hint="eastAsia" w:ascii="方正仿宋_GBK" w:hAnsi="方正仿宋_GBK" w:eastAsia="方正仿宋_GBK" w:cs="方正仿宋_GBK"/>
          <w:i w:val="0"/>
          <w:iCs w:val="0"/>
          <w:caps w:val="0"/>
          <w:color w:val="000000"/>
          <w:spacing w:val="0"/>
          <w:sz w:val="32"/>
          <w:szCs w:val="32"/>
          <w:lang w:val="en-US" w:eastAsia="zh-CN"/>
        </w:rPr>
        <w:t>单位内</w:t>
      </w:r>
      <w:r>
        <w:rPr>
          <w:rFonts w:hint="eastAsia" w:ascii="方正仿宋_GBK" w:hAnsi="方正仿宋_GBK" w:eastAsia="方正仿宋_GBK" w:cs="方正仿宋_GBK"/>
          <w:i w:val="0"/>
          <w:iCs w:val="0"/>
          <w:caps w:val="0"/>
          <w:color w:val="000000"/>
          <w:spacing w:val="0"/>
          <w:sz w:val="32"/>
          <w:szCs w:val="32"/>
        </w:rPr>
        <w:t>设综合办事机构7个：党建办公室（增挂党政办公室牌子）、财政所、综合行政执法办公室（增挂城镇建设管理办、生态环境保护办公室牌子）、社会事务办公室（增挂统计站、民政所牌子）、乡村振兴办公室（增挂经济发展办公室牌子）、社会治安综合治理中心、应急管理办公室。设4个直属事业单位：便民服务中心、农民工服务中心（增挂就业和社会保障服务中心、退役军人服务站牌子）、村建环卫服务中心、宣传文化体育服务中心。设4个派驻事业单位：林业技术推广站、农业服务中心、水利技术推广站、畜牧兽医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both"/>
        <w:textAlignment w:val="auto"/>
        <w:outlineLvl w:val="0"/>
        <w:rPr>
          <w:rFonts w:hint="eastAsia" w:ascii="方正仿宋_GBK" w:hAnsi="方正仿宋_GBK" w:eastAsia="方正仿宋_GBK" w:cs="方正仿宋_GBK"/>
          <w:b/>
          <w:bCs/>
          <w:i w:val="0"/>
          <w:iCs w:val="0"/>
          <w:caps w:val="0"/>
          <w:color w:val="000000"/>
          <w:spacing w:val="0"/>
          <w:sz w:val="32"/>
          <w:szCs w:val="32"/>
        </w:rPr>
        <w:sectPr>
          <w:pgSz w:w="11906" w:h="16838"/>
          <w:pgMar w:top="1440" w:right="1800" w:bottom="1440" w:left="1800" w:header="851" w:footer="992" w:gutter="0"/>
          <w:pgNumType w:fmt="decimal"/>
          <w:cols w:space="425" w:num="1"/>
          <w:docGrid w:type="lines" w:linePitch="312" w:charSpace="0"/>
        </w:sectPr>
      </w:pP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方正仿宋_GBK" w:hAnsi="方正仿宋_GBK" w:eastAsia="方正仿宋_GBK" w:cs="方正仿宋_GBK"/>
          <w:b/>
          <w:bCs/>
          <w:i w:val="0"/>
          <w:iCs w:val="0"/>
          <w:caps w:val="0"/>
          <w:color w:val="000000"/>
          <w:spacing w:val="0"/>
          <w:sz w:val="32"/>
          <w:szCs w:val="32"/>
        </w:rPr>
        <w:sectPr>
          <w:pgSz w:w="11906" w:h="16838"/>
          <w:pgMar w:top="1440" w:right="1800" w:bottom="1440" w:left="1800" w:header="851" w:footer="992" w:gutter="0"/>
          <w:pgNumType w:fmt="decimal"/>
          <w:cols w:space="425" w:num="1"/>
          <w:docGrid w:type="lines" w:linePitch="312" w:charSpace="0"/>
        </w:sectPr>
      </w:pPr>
      <w:bookmarkStart w:id="10" w:name="_Toc401"/>
      <w:bookmarkStart w:id="11" w:name="_Toc5010"/>
      <w:r>
        <w:rPr>
          <w:rFonts w:hint="eastAsia" w:ascii="Times New Roman" w:hAnsi="Times New Roman" w:eastAsia="方正小标宋简体" w:cs="方正小标宋简体"/>
          <w:color w:val="auto"/>
          <w:kern w:val="0"/>
          <w:sz w:val="44"/>
          <w:szCs w:val="44"/>
          <w:highlight w:val="none"/>
          <w:shd w:val="clear" w:color="auto" w:fill="auto"/>
          <w:lang w:val="en-US" w:eastAsia="zh-CN" w:bidi="ar"/>
        </w:rPr>
        <w:t>第二部分  广安市前锋区桂兴镇人民政府2024年部门预算情况说明</w:t>
      </w:r>
      <w:bookmarkEnd w:id="10"/>
      <w:bookmarkEnd w:id="11"/>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both"/>
        <w:textAlignment w:val="auto"/>
        <w:outlineLvl w:val="0"/>
        <w:rPr>
          <w:rFonts w:hint="eastAsia" w:ascii="方正仿宋_GBK" w:hAnsi="方正仿宋_GBK" w:eastAsia="方正仿宋_GBK" w:cs="方正仿宋_GBK"/>
          <w:i w:val="0"/>
          <w:iCs w:val="0"/>
          <w:caps w:val="0"/>
          <w:color w:val="000000"/>
          <w:spacing w:val="0"/>
          <w:sz w:val="32"/>
          <w:szCs w:val="32"/>
        </w:rPr>
      </w:pPr>
      <w:bookmarkStart w:id="12" w:name="_Toc24124"/>
      <w:bookmarkStart w:id="13" w:name="_Toc20275"/>
      <w:r>
        <w:rPr>
          <w:rFonts w:hint="eastAsia" w:ascii="方正仿宋_GBK" w:hAnsi="方正仿宋_GBK" w:eastAsia="方正仿宋_GBK" w:cs="方正仿宋_GBK"/>
          <w:b/>
          <w:bCs/>
          <w:i w:val="0"/>
          <w:iCs w:val="0"/>
          <w:caps w:val="0"/>
          <w:color w:val="000000"/>
          <w:spacing w:val="0"/>
          <w:sz w:val="32"/>
          <w:szCs w:val="32"/>
          <w:lang w:val="en-US" w:eastAsia="zh-CN"/>
        </w:rPr>
        <w:t>一</w:t>
      </w:r>
      <w:r>
        <w:rPr>
          <w:rFonts w:hint="eastAsia" w:ascii="方正仿宋_GBK" w:hAnsi="方正仿宋_GBK" w:eastAsia="方正仿宋_GBK" w:cs="方正仿宋_GBK"/>
          <w:b/>
          <w:bCs/>
          <w:i w:val="0"/>
          <w:iCs w:val="0"/>
          <w:caps w:val="0"/>
          <w:color w:val="000000"/>
          <w:spacing w:val="0"/>
          <w:sz w:val="32"/>
          <w:szCs w:val="32"/>
        </w:rPr>
        <w:t>、收支预算情况说明</w:t>
      </w:r>
      <w:bookmarkEnd w:id="12"/>
      <w:bookmarkEnd w:id="13"/>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按照综合预算的原则，桂兴镇人民政府所有收入和支出均纳入部门预算管理。收入包括：一般公共预算拨款收入</w:t>
      </w:r>
      <w:r>
        <w:rPr>
          <w:rFonts w:hint="eastAsia" w:ascii="方正仿宋_GBK" w:hAnsi="方正仿宋_GBK" w:eastAsia="方正仿宋_GBK" w:cs="方正仿宋_GBK"/>
          <w:i w:val="0"/>
          <w:iCs w:val="0"/>
          <w:caps w:val="0"/>
          <w:color w:val="000000"/>
          <w:spacing w:val="0"/>
          <w:sz w:val="32"/>
          <w:szCs w:val="32"/>
          <w:lang w:eastAsia="zh-CN"/>
        </w:rPr>
        <w:t>、</w:t>
      </w:r>
      <w:r>
        <w:rPr>
          <w:rFonts w:hint="eastAsia" w:ascii="方正仿宋_GBK" w:hAnsi="方正仿宋_GBK" w:eastAsia="方正仿宋_GBK" w:cs="方正仿宋_GBK"/>
          <w:i w:val="0"/>
          <w:iCs w:val="0"/>
          <w:caps w:val="0"/>
          <w:color w:val="000000"/>
          <w:spacing w:val="0"/>
          <w:sz w:val="32"/>
          <w:szCs w:val="32"/>
        </w:rPr>
        <w:t>政府性基金预算拨款收入</w:t>
      </w:r>
      <w:r>
        <w:rPr>
          <w:rFonts w:hint="eastAsia" w:ascii="方正仿宋_GBK" w:hAnsi="方正仿宋_GBK" w:eastAsia="方正仿宋_GBK" w:cs="方正仿宋_GBK"/>
          <w:i w:val="0"/>
          <w:iCs w:val="0"/>
          <w:caps w:val="0"/>
          <w:color w:val="000000"/>
          <w:spacing w:val="0"/>
          <w:sz w:val="32"/>
          <w:szCs w:val="32"/>
          <w:lang w:eastAsia="zh-CN"/>
        </w:rPr>
        <w:t>、</w:t>
      </w:r>
      <w:r>
        <w:rPr>
          <w:rFonts w:hint="eastAsia" w:ascii="方正仿宋_GBK" w:hAnsi="方正仿宋_GBK" w:eastAsia="方正仿宋_GBK" w:cs="方正仿宋_GBK"/>
          <w:i w:val="0"/>
          <w:iCs w:val="0"/>
          <w:caps w:val="0"/>
          <w:color w:val="000000"/>
          <w:spacing w:val="0"/>
          <w:sz w:val="32"/>
          <w:szCs w:val="32"/>
        </w:rPr>
        <w:t>上年结转。支出包括：一般公共服务支出、文化旅游体育与传媒支出、社会保障和就业支出、卫生健康支出、城乡社区支出、农林水支出、住房保障支出。桂兴镇人民政府202</w:t>
      </w:r>
      <w:r>
        <w:rPr>
          <w:rFonts w:hint="eastAsia" w:ascii="方正仿宋_GBK" w:hAnsi="方正仿宋_GBK" w:eastAsia="方正仿宋_GBK" w:cs="方正仿宋_GBK"/>
          <w:i w:val="0"/>
          <w:iCs w:val="0"/>
          <w:caps w:val="0"/>
          <w:color w:val="000000"/>
          <w:spacing w:val="0"/>
          <w:sz w:val="32"/>
          <w:szCs w:val="32"/>
          <w:lang w:val="en-US" w:eastAsia="zh-CN"/>
        </w:rPr>
        <w:t>4</w:t>
      </w:r>
      <w:r>
        <w:rPr>
          <w:rFonts w:hint="eastAsia" w:ascii="方正仿宋_GBK" w:hAnsi="方正仿宋_GBK" w:eastAsia="方正仿宋_GBK" w:cs="方正仿宋_GBK"/>
          <w:i w:val="0"/>
          <w:iCs w:val="0"/>
          <w:caps w:val="0"/>
          <w:color w:val="000000"/>
          <w:spacing w:val="0"/>
          <w:sz w:val="32"/>
          <w:szCs w:val="32"/>
        </w:rPr>
        <w:t>年收支预算</w:t>
      </w:r>
      <w:r>
        <w:rPr>
          <w:rFonts w:hint="eastAsia" w:ascii="方正仿宋_GBK" w:hAnsi="方正仿宋_GBK" w:eastAsia="方正仿宋_GBK" w:cs="方正仿宋_GBK"/>
          <w:i w:val="0"/>
          <w:iCs w:val="0"/>
          <w:caps w:val="0"/>
          <w:color w:val="000000"/>
          <w:spacing w:val="0"/>
          <w:sz w:val="32"/>
          <w:szCs w:val="32"/>
          <w:lang w:val="en-US" w:eastAsia="zh-CN"/>
        </w:rPr>
        <w:t>总数1225.27</w:t>
      </w:r>
      <w:r>
        <w:rPr>
          <w:rFonts w:hint="eastAsia" w:ascii="方正仿宋_GBK" w:hAnsi="方正仿宋_GBK" w:eastAsia="方正仿宋_GBK" w:cs="方正仿宋_GBK"/>
          <w:i w:val="0"/>
          <w:iCs w:val="0"/>
          <w:caps w:val="0"/>
          <w:color w:val="000000"/>
          <w:spacing w:val="0"/>
          <w:sz w:val="32"/>
          <w:szCs w:val="32"/>
        </w:rPr>
        <w:t>万元，较202</w:t>
      </w:r>
      <w:r>
        <w:rPr>
          <w:rFonts w:hint="eastAsia" w:ascii="方正仿宋_GBK" w:hAnsi="方正仿宋_GBK" w:eastAsia="方正仿宋_GBK" w:cs="方正仿宋_GBK"/>
          <w:i w:val="0"/>
          <w:iCs w:val="0"/>
          <w:caps w:val="0"/>
          <w:color w:val="000000"/>
          <w:spacing w:val="0"/>
          <w:sz w:val="32"/>
          <w:szCs w:val="32"/>
          <w:lang w:val="en-US" w:eastAsia="zh-CN"/>
        </w:rPr>
        <w:t>3</w:t>
      </w:r>
      <w:r>
        <w:rPr>
          <w:rFonts w:hint="eastAsia" w:ascii="方正仿宋_GBK" w:hAnsi="方正仿宋_GBK" w:eastAsia="方正仿宋_GBK" w:cs="方正仿宋_GBK"/>
          <w:i w:val="0"/>
          <w:iCs w:val="0"/>
          <w:caps w:val="0"/>
          <w:color w:val="000000"/>
          <w:spacing w:val="0"/>
          <w:sz w:val="32"/>
          <w:szCs w:val="32"/>
        </w:rPr>
        <w:t>年收支预算</w:t>
      </w:r>
      <w:r>
        <w:rPr>
          <w:rFonts w:hint="eastAsia" w:ascii="方正仿宋_GBK" w:hAnsi="方正仿宋_GBK" w:eastAsia="方正仿宋_GBK" w:cs="方正仿宋_GBK"/>
          <w:i w:val="0"/>
          <w:iCs w:val="0"/>
          <w:caps w:val="0"/>
          <w:color w:val="000000"/>
          <w:spacing w:val="0"/>
          <w:sz w:val="32"/>
          <w:szCs w:val="32"/>
          <w:lang w:val="en-US" w:eastAsia="zh-CN"/>
        </w:rPr>
        <w:t>总数</w:t>
      </w:r>
      <w:r>
        <w:rPr>
          <w:rFonts w:hint="eastAsia" w:ascii="方正仿宋_GBK" w:hAnsi="方正仿宋_GBK" w:eastAsia="方正仿宋_GBK" w:cs="方正仿宋_GBK"/>
          <w:i w:val="0"/>
          <w:iCs w:val="0"/>
          <w:caps w:val="0"/>
          <w:color w:val="000000"/>
          <w:spacing w:val="0"/>
          <w:sz w:val="32"/>
          <w:szCs w:val="32"/>
        </w:rPr>
        <w:t>增加</w:t>
      </w:r>
      <w:r>
        <w:rPr>
          <w:rFonts w:hint="eastAsia" w:ascii="方正仿宋_GBK" w:hAnsi="方正仿宋_GBK" w:eastAsia="方正仿宋_GBK" w:cs="方正仿宋_GBK"/>
          <w:i w:val="0"/>
          <w:iCs w:val="0"/>
          <w:caps w:val="0"/>
          <w:color w:val="000000"/>
          <w:spacing w:val="0"/>
          <w:sz w:val="32"/>
          <w:szCs w:val="32"/>
          <w:lang w:val="en-US" w:eastAsia="zh-CN"/>
        </w:rPr>
        <w:t>49.99</w:t>
      </w:r>
      <w:r>
        <w:rPr>
          <w:rFonts w:hint="eastAsia" w:ascii="方正仿宋_GBK" w:hAnsi="方正仿宋_GBK" w:eastAsia="方正仿宋_GBK" w:cs="方正仿宋_GBK"/>
          <w:i w:val="0"/>
          <w:iCs w:val="0"/>
          <w:caps w:val="0"/>
          <w:color w:val="000000"/>
          <w:spacing w:val="0"/>
          <w:sz w:val="32"/>
          <w:szCs w:val="32"/>
        </w:rPr>
        <w:t>万元，增加</w:t>
      </w:r>
      <w:r>
        <w:rPr>
          <w:rFonts w:hint="eastAsia" w:ascii="方正仿宋_GBK" w:hAnsi="方正仿宋_GBK" w:eastAsia="方正仿宋_GBK" w:cs="方正仿宋_GBK"/>
          <w:i w:val="0"/>
          <w:iCs w:val="0"/>
          <w:caps w:val="0"/>
          <w:color w:val="000000"/>
          <w:spacing w:val="0"/>
          <w:sz w:val="32"/>
          <w:szCs w:val="32"/>
          <w:lang w:val="en-US" w:eastAsia="zh-CN"/>
        </w:rPr>
        <w:t>4.25</w:t>
      </w:r>
      <w:r>
        <w:rPr>
          <w:rFonts w:hint="eastAsia" w:ascii="方正仿宋_GBK" w:hAnsi="方正仿宋_GBK" w:eastAsia="方正仿宋_GBK" w:cs="方正仿宋_GBK"/>
          <w:i w:val="0"/>
          <w:iCs w:val="0"/>
          <w:caps w:val="0"/>
          <w:color w:val="000000"/>
          <w:spacing w:val="0"/>
          <w:sz w:val="32"/>
          <w:szCs w:val="32"/>
        </w:rPr>
        <w:t>%，</w:t>
      </w:r>
      <w:r>
        <w:rPr>
          <w:rFonts w:hint="eastAsia" w:ascii="方正仿宋_GBK" w:hAnsi="方正仿宋_GBK" w:eastAsia="方正仿宋_GBK" w:cs="方正仿宋_GBK"/>
          <w:b/>
          <w:bCs/>
          <w:i w:val="0"/>
          <w:iCs w:val="0"/>
          <w:caps w:val="0"/>
          <w:color w:val="000000" w:themeColor="text1"/>
          <w:spacing w:val="0"/>
          <w:sz w:val="32"/>
          <w:szCs w:val="32"/>
          <w14:textFill>
            <w14:solidFill>
              <w14:schemeClr w14:val="tx1"/>
            </w14:solidFill>
          </w14:textFill>
        </w:rPr>
        <w:t>主要原因是</w:t>
      </w:r>
      <w:r>
        <w:rPr>
          <w:rFonts w:hint="eastAsia" w:ascii="方正仿宋_GBK" w:hAnsi="方正仿宋_GBK" w:eastAsia="方正仿宋_GBK" w:cs="方正仿宋_GBK"/>
          <w:b/>
          <w:bCs/>
          <w:i w:val="0"/>
          <w:iCs w:val="0"/>
          <w:caps w:val="0"/>
          <w:color w:val="000000" w:themeColor="text1"/>
          <w:spacing w:val="0"/>
          <w:sz w:val="32"/>
          <w:szCs w:val="32"/>
          <w:lang w:val="en-US" w:eastAsia="zh-CN"/>
          <w14:textFill>
            <w14:solidFill>
              <w14:schemeClr w14:val="tx1"/>
            </w14:solidFill>
          </w14:textFill>
        </w:rPr>
        <w:t>上年结转</w:t>
      </w:r>
      <w:r>
        <w:rPr>
          <w:rFonts w:hint="eastAsia" w:ascii="方正仿宋_GBK" w:hAnsi="方正仿宋_GBK" w:eastAsia="方正仿宋_GBK" w:cs="方正仿宋_GBK"/>
          <w:i w:val="0"/>
          <w:iCs w:val="0"/>
          <w:caps w:val="0"/>
          <w:color w:val="000000" w:themeColor="text1"/>
          <w:spacing w:val="0"/>
          <w:sz w:val="32"/>
          <w:szCs w:val="32"/>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both"/>
        <w:textAlignment w:val="auto"/>
        <w:outlineLvl w:val="1"/>
        <w:rPr>
          <w:rFonts w:hint="eastAsia" w:ascii="方正仿宋_GBK" w:hAnsi="方正仿宋_GBK" w:eastAsia="方正仿宋_GBK" w:cs="方正仿宋_GBK"/>
          <w:i w:val="0"/>
          <w:iCs w:val="0"/>
          <w:caps w:val="0"/>
          <w:color w:val="000000"/>
          <w:spacing w:val="0"/>
          <w:sz w:val="32"/>
          <w:szCs w:val="32"/>
        </w:rPr>
      </w:pPr>
      <w:bookmarkStart w:id="14" w:name="_Toc4301"/>
      <w:bookmarkStart w:id="15" w:name="_Toc5098"/>
      <w:r>
        <w:rPr>
          <w:rFonts w:hint="eastAsia" w:ascii="方正仿宋_GBK" w:hAnsi="方正仿宋_GBK" w:eastAsia="方正仿宋_GBK" w:cs="方正仿宋_GBK"/>
          <w:b/>
          <w:bCs/>
          <w:i w:val="0"/>
          <w:iCs w:val="0"/>
          <w:caps w:val="0"/>
          <w:color w:val="000000"/>
          <w:spacing w:val="0"/>
          <w:sz w:val="32"/>
          <w:szCs w:val="32"/>
        </w:rPr>
        <w:t>（一）收入预算情况</w:t>
      </w:r>
      <w:bookmarkEnd w:id="14"/>
      <w:bookmarkEnd w:id="15"/>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lang w:eastAsia="zh-CN"/>
        </w:rPr>
      </w:pPr>
      <w:r>
        <w:rPr>
          <w:rFonts w:hint="eastAsia" w:ascii="方正仿宋_GBK" w:hAnsi="方正仿宋_GBK" w:eastAsia="方正仿宋_GBK" w:cs="方正仿宋_GBK"/>
          <w:i w:val="0"/>
          <w:iCs w:val="0"/>
          <w:caps w:val="0"/>
          <w:color w:val="000000"/>
          <w:spacing w:val="0"/>
          <w:sz w:val="32"/>
          <w:szCs w:val="32"/>
        </w:rPr>
        <w:t>桂兴镇人民政府202</w:t>
      </w:r>
      <w:r>
        <w:rPr>
          <w:rFonts w:hint="eastAsia" w:ascii="方正仿宋_GBK" w:hAnsi="方正仿宋_GBK" w:eastAsia="方正仿宋_GBK" w:cs="方正仿宋_GBK"/>
          <w:i w:val="0"/>
          <w:iCs w:val="0"/>
          <w:caps w:val="0"/>
          <w:color w:val="000000"/>
          <w:spacing w:val="0"/>
          <w:sz w:val="32"/>
          <w:szCs w:val="32"/>
          <w:lang w:val="en-US" w:eastAsia="zh-CN"/>
        </w:rPr>
        <w:t>4</w:t>
      </w:r>
      <w:r>
        <w:rPr>
          <w:rFonts w:hint="eastAsia" w:ascii="方正仿宋_GBK" w:hAnsi="方正仿宋_GBK" w:eastAsia="方正仿宋_GBK" w:cs="方正仿宋_GBK"/>
          <w:i w:val="0"/>
          <w:iCs w:val="0"/>
          <w:caps w:val="0"/>
          <w:color w:val="000000"/>
          <w:spacing w:val="0"/>
          <w:sz w:val="32"/>
          <w:szCs w:val="32"/>
        </w:rPr>
        <w:t>年收入预算</w:t>
      </w:r>
      <w:r>
        <w:rPr>
          <w:rFonts w:hint="eastAsia" w:ascii="方正仿宋_GBK" w:hAnsi="方正仿宋_GBK" w:eastAsia="方正仿宋_GBK" w:cs="方正仿宋_GBK"/>
          <w:i w:val="0"/>
          <w:iCs w:val="0"/>
          <w:caps w:val="0"/>
          <w:color w:val="000000"/>
          <w:spacing w:val="0"/>
          <w:sz w:val="32"/>
          <w:szCs w:val="32"/>
          <w:lang w:val="en-US" w:eastAsia="zh-CN"/>
        </w:rPr>
        <w:t>1225.27</w:t>
      </w:r>
      <w:r>
        <w:rPr>
          <w:rFonts w:hint="eastAsia" w:ascii="方正仿宋_GBK" w:hAnsi="方正仿宋_GBK" w:eastAsia="方正仿宋_GBK" w:cs="方正仿宋_GBK"/>
          <w:i w:val="0"/>
          <w:iCs w:val="0"/>
          <w:caps w:val="0"/>
          <w:color w:val="000000"/>
          <w:spacing w:val="0"/>
          <w:sz w:val="32"/>
          <w:szCs w:val="32"/>
        </w:rPr>
        <w:t>万元，其中：上年结转</w:t>
      </w:r>
      <w:r>
        <w:rPr>
          <w:rFonts w:hint="eastAsia" w:ascii="方正仿宋_GBK" w:hAnsi="方正仿宋_GBK" w:eastAsia="方正仿宋_GBK" w:cs="方正仿宋_GBK"/>
          <w:i w:val="0"/>
          <w:iCs w:val="0"/>
          <w:caps w:val="0"/>
          <w:color w:val="000000"/>
          <w:spacing w:val="0"/>
          <w:sz w:val="32"/>
          <w:szCs w:val="32"/>
          <w:lang w:val="en-US" w:eastAsia="zh-CN"/>
        </w:rPr>
        <w:t>45.60</w:t>
      </w:r>
      <w:r>
        <w:rPr>
          <w:rFonts w:hint="eastAsia" w:ascii="方正仿宋_GBK" w:hAnsi="方正仿宋_GBK" w:eastAsia="方正仿宋_GBK" w:cs="方正仿宋_GBK"/>
          <w:i w:val="0"/>
          <w:iCs w:val="0"/>
          <w:caps w:val="0"/>
          <w:color w:val="000000"/>
          <w:spacing w:val="0"/>
          <w:sz w:val="32"/>
          <w:szCs w:val="32"/>
        </w:rPr>
        <w:t>万元，占</w:t>
      </w:r>
      <w:r>
        <w:rPr>
          <w:rFonts w:hint="eastAsia" w:ascii="方正仿宋_GBK" w:hAnsi="方正仿宋_GBK" w:eastAsia="方正仿宋_GBK" w:cs="方正仿宋_GBK"/>
          <w:i w:val="0"/>
          <w:iCs w:val="0"/>
          <w:caps w:val="0"/>
          <w:color w:val="000000"/>
          <w:spacing w:val="0"/>
          <w:sz w:val="32"/>
          <w:szCs w:val="32"/>
          <w:lang w:val="en-US" w:eastAsia="zh-CN"/>
        </w:rPr>
        <w:t>3.72</w:t>
      </w:r>
      <w:r>
        <w:rPr>
          <w:rFonts w:hint="eastAsia" w:ascii="方正仿宋_GBK" w:hAnsi="方正仿宋_GBK" w:eastAsia="方正仿宋_GBK" w:cs="方正仿宋_GBK"/>
          <w:i w:val="0"/>
          <w:iCs w:val="0"/>
          <w:caps w:val="0"/>
          <w:color w:val="000000"/>
          <w:spacing w:val="0"/>
          <w:sz w:val="32"/>
          <w:szCs w:val="32"/>
        </w:rPr>
        <w:t>%</w:t>
      </w:r>
      <w:r>
        <w:rPr>
          <w:rFonts w:hint="eastAsia" w:ascii="方正仿宋_GBK" w:hAnsi="方正仿宋_GBK" w:eastAsia="方正仿宋_GBK" w:cs="方正仿宋_GBK"/>
          <w:i w:val="0"/>
          <w:iCs w:val="0"/>
          <w:caps w:val="0"/>
          <w:color w:val="000000"/>
          <w:spacing w:val="0"/>
          <w:sz w:val="32"/>
          <w:szCs w:val="32"/>
          <w:lang w:eastAsia="zh-CN"/>
        </w:rPr>
        <w:t>；</w:t>
      </w:r>
      <w:r>
        <w:rPr>
          <w:rFonts w:hint="eastAsia" w:ascii="方正仿宋_GBK" w:hAnsi="方正仿宋_GBK" w:eastAsia="方正仿宋_GBK" w:cs="方正仿宋_GBK"/>
          <w:i w:val="0"/>
          <w:iCs w:val="0"/>
          <w:caps w:val="0"/>
          <w:color w:val="000000"/>
          <w:spacing w:val="0"/>
          <w:sz w:val="32"/>
          <w:szCs w:val="32"/>
        </w:rPr>
        <w:t>一般公共预算拨款收入</w:t>
      </w:r>
      <w:r>
        <w:rPr>
          <w:rFonts w:hint="eastAsia" w:ascii="方正仿宋_GBK" w:hAnsi="方正仿宋_GBK" w:eastAsia="方正仿宋_GBK" w:cs="方正仿宋_GBK"/>
          <w:i w:val="0"/>
          <w:iCs w:val="0"/>
          <w:caps w:val="0"/>
          <w:color w:val="000000"/>
          <w:spacing w:val="0"/>
          <w:sz w:val="32"/>
          <w:szCs w:val="32"/>
          <w:lang w:val="en-US" w:eastAsia="zh-CN"/>
        </w:rPr>
        <w:t>1179.67</w:t>
      </w:r>
      <w:r>
        <w:rPr>
          <w:rFonts w:hint="eastAsia" w:ascii="方正仿宋_GBK" w:hAnsi="方正仿宋_GBK" w:eastAsia="方正仿宋_GBK" w:cs="方正仿宋_GBK"/>
          <w:i w:val="0"/>
          <w:iCs w:val="0"/>
          <w:caps w:val="0"/>
          <w:color w:val="000000"/>
          <w:spacing w:val="0"/>
          <w:sz w:val="32"/>
          <w:szCs w:val="32"/>
        </w:rPr>
        <w:t>万元，占</w:t>
      </w:r>
      <w:r>
        <w:rPr>
          <w:rFonts w:hint="eastAsia" w:ascii="方正仿宋_GBK" w:hAnsi="方正仿宋_GBK" w:eastAsia="方正仿宋_GBK" w:cs="方正仿宋_GBK"/>
          <w:i w:val="0"/>
          <w:iCs w:val="0"/>
          <w:caps w:val="0"/>
          <w:color w:val="000000"/>
          <w:spacing w:val="0"/>
          <w:sz w:val="32"/>
          <w:szCs w:val="32"/>
          <w:lang w:val="en-US" w:eastAsia="zh-CN"/>
        </w:rPr>
        <w:t>98.78</w:t>
      </w:r>
      <w:r>
        <w:rPr>
          <w:rFonts w:hint="eastAsia" w:ascii="方正仿宋_GBK" w:hAnsi="方正仿宋_GBK" w:eastAsia="方正仿宋_GBK" w:cs="方正仿宋_GBK"/>
          <w:i w:val="0"/>
          <w:iCs w:val="0"/>
          <w:caps w:val="0"/>
          <w:color w:val="000000"/>
          <w:spacing w:val="0"/>
          <w:sz w:val="32"/>
          <w:szCs w:val="32"/>
        </w:rPr>
        <w:t>%；政府性基金预算拨款收入</w:t>
      </w:r>
      <w:r>
        <w:rPr>
          <w:rFonts w:hint="eastAsia" w:ascii="方正仿宋_GBK" w:hAnsi="方正仿宋_GBK" w:eastAsia="方正仿宋_GBK" w:cs="方正仿宋_GBK"/>
          <w:i w:val="0"/>
          <w:iCs w:val="0"/>
          <w:caps w:val="0"/>
          <w:color w:val="000000"/>
          <w:spacing w:val="0"/>
          <w:sz w:val="32"/>
          <w:szCs w:val="32"/>
          <w:lang w:val="en-US" w:eastAsia="zh-CN"/>
        </w:rPr>
        <w:t>15</w:t>
      </w:r>
      <w:r>
        <w:rPr>
          <w:rFonts w:hint="eastAsia" w:ascii="方正仿宋_GBK" w:hAnsi="方正仿宋_GBK" w:eastAsia="方正仿宋_GBK" w:cs="方正仿宋_GBK"/>
          <w:i w:val="0"/>
          <w:iCs w:val="0"/>
          <w:caps w:val="0"/>
          <w:color w:val="000000"/>
          <w:spacing w:val="0"/>
          <w:sz w:val="32"/>
          <w:szCs w:val="32"/>
        </w:rPr>
        <w:t>万元，占</w:t>
      </w:r>
      <w:r>
        <w:rPr>
          <w:rFonts w:hint="eastAsia" w:ascii="方正仿宋_GBK" w:hAnsi="方正仿宋_GBK" w:eastAsia="方正仿宋_GBK" w:cs="方正仿宋_GBK"/>
          <w:i w:val="0"/>
          <w:iCs w:val="0"/>
          <w:caps w:val="0"/>
          <w:color w:val="000000"/>
          <w:spacing w:val="0"/>
          <w:sz w:val="32"/>
          <w:szCs w:val="32"/>
          <w:lang w:val="en-US" w:eastAsia="zh-CN"/>
        </w:rPr>
        <w:t>1.22</w:t>
      </w:r>
      <w:r>
        <w:rPr>
          <w:rFonts w:hint="eastAsia" w:ascii="方正仿宋_GBK" w:hAnsi="方正仿宋_GBK" w:eastAsia="方正仿宋_GBK" w:cs="方正仿宋_GBK"/>
          <w:i w:val="0"/>
          <w:iCs w:val="0"/>
          <w:caps w:val="0"/>
          <w:color w:val="000000"/>
          <w:spacing w:val="0"/>
          <w:sz w:val="32"/>
          <w:szCs w:val="32"/>
        </w:rPr>
        <w:t>%；国有资本经营预算拨款收入0万元，占0%；事业收入0万元，占0%；事业单位经营收入0万元，占0%；其他收入0万元，占0%</w:t>
      </w:r>
      <w:r>
        <w:rPr>
          <w:rFonts w:hint="eastAsia" w:ascii="方正仿宋_GBK" w:hAnsi="方正仿宋_GBK" w:eastAsia="方正仿宋_GBK" w:cs="方正仿宋_GBK"/>
          <w:i w:val="0"/>
          <w:iCs w:val="0"/>
          <w:caps w:val="0"/>
          <w:color w:val="000000"/>
          <w:spacing w:val="0"/>
          <w:sz w:val="32"/>
          <w:szCs w:val="32"/>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both"/>
        <w:textAlignment w:val="auto"/>
        <w:outlineLvl w:val="1"/>
        <w:rPr>
          <w:rFonts w:hint="eastAsia" w:ascii="方正仿宋_GBK" w:hAnsi="方正仿宋_GBK" w:eastAsia="方正仿宋_GBK" w:cs="方正仿宋_GBK"/>
          <w:i w:val="0"/>
          <w:iCs w:val="0"/>
          <w:caps w:val="0"/>
          <w:color w:val="000000"/>
          <w:spacing w:val="0"/>
          <w:sz w:val="32"/>
          <w:szCs w:val="32"/>
        </w:rPr>
      </w:pPr>
      <w:bookmarkStart w:id="16" w:name="_Toc3679"/>
      <w:bookmarkStart w:id="17" w:name="_Toc28252"/>
      <w:r>
        <w:rPr>
          <w:rFonts w:hint="eastAsia" w:ascii="方正仿宋_GBK" w:hAnsi="方正仿宋_GBK" w:eastAsia="方正仿宋_GBK" w:cs="方正仿宋_GBK"/>
          <w:b/>
          <w:bCs/>
          <w:i w:val="0"/>
          <w:iCs w:val="0"/>
          <w:caps w:val="0"/>
          <w:color w:val="000000"/>
          <w:spacing w:val="0"/>
          <w:sz w:val="32"/>
          <w:szCs w:val="32"/>
        </w:rPr>
        <w:t>（二）支出预算情况</w:t>
      </w:r>
      <w:bookmarkEnd w:id="16"/>
      <w:bookmarkEnd w:id="17"/>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桂兴镇人民政府202</w:t>
      </w:r>
      <w:r>
        <w:rPr>
          <w:rFonts w:hint="eastAsia" w:ascii="方正仿宋_GBK" w:hAnsi="方正仿宋_GBK" w:eastAsia="方正仿宋_GBK" w:cs="方正仿宋_GBK"/>
          <w:i w:val="0"/>
          <w:iCs w:val="0"/>
          <w:caps w:val="0"/>
          <w:color w:val="000000"/>
          <w:spacing w:val="0"/>
          <w:sz w:val="32"/>
          <w:szCs w:val="32"/>
          <w:lang w:val="en-US" w:eastAsia="zh-CN"/>
        </w:rPr>
        <w:t>4</w:t>
      </w:r>
      <w:r>
        <w:rPr>
          <w:rFonts w:hint="eastAsia" w:ascii="方正仿宋_GBK" w:hAnsi="方正仿宋_GBK" w:eastAsia="方正仿宋_GBK" w:cs="方正仿宋_GBK"/>
          <w:i w:val="0"/>
          <w:iCs w:val="0"/>
          <w:caps w:val="0"/>
          <w:color w:val="000000"/>
          <w:spacing w:val="0"/>
          <w:sz w:val="32"/>
          <w:szCs w:val="32"/>
        </w:rPr>
        <w:t>年支出预算</w:t>
      </w:r>
      <w:r>
        <w:rPr>
          <w:rFonts w:hint="eastAsia" w:ascii="方正仿宋_GBK" w:hAnsi="方正仿宋_GBK" w:eastAsia="方正仿宋_GBK" w:cs="方正仿宋_GBK"/>
          <w:i w:val="0"/>
          <w:iCs w:val="0"/>
          <w:caps w:val="0"/>
          <w:color w:val="000000"/>
          <w:spacing w:val="0"/>
          <w:sz w:val="32"/>
          <w:szCs w:val="32"/>
          <w:lang w:val="en-US" w:eastAsia="zh-CN"/>
        </w:rPr>
        <w:t>1225.27</w:t>
      </w:r>
      <w:r>
        <w:rPr>
          <w:rFonts w:hint="eastAsia" w:ascii="方正仿宋_GBK" w:hAnsi="方正仿宋_GBK" w:eastAsia="方正仿宋_GBK" w:cs="方正仿宋_GBK"/>
          <w:i w:val="0"/>
          <w:iCs w:val="0"/>
          <w:caps w:val="0"/>
          <w:color w:val="000000"/>
          <w:spacing w:val="0"/>
          <w:sz w:val="32"/>
          <w:szCs w:val="32"/>
        </w:rPr>
        <w:t>万元，其中：基本支出</w:t>
      </w:r>
      <w:r>
        <w:rPr>
          <w:rFonts w:hint="eastAsia" w:ascii="方正仿宋_GBK" w:hAnsi="方正仿宋_GBK" w:eastAsia="方正仿宋_GBK" w:cs="方正仿宋_GBK"/>
          <w:i w:val="0"/>
          <w:iCs w:val="0"/>
          <w:caps w:val="0"/>
          <w:color w:val="000000"/>
          <w:spacing w:val="0"/>
          <w:sz w:val="32"/>
          <w:szCs w:val="32"/>
          <w:lang w:val="en-US" w:eastAsia="zh-CN"/>
        </w:rPr>
        <w:t>1183.27</w:t>
      </w:r>
      <w:r>
        <w:rPr>
          <w:rFonts w:hint="eastAsia" w:ascii="方正仿宋_GBK" w:hAnsi="方正仿宋_GBK" w:eastAsia="方正仿宋_GBK" w:cs="方正仿宋_GBK"/>
          <w:i w:val="0"/>
          <w:iCs w:val="0"/>
          <w:caps w:val="0"/>
          <w:color w:val="000000"/>
          <w:spacing w:val="0"/>
          <w:sz w:val="32"/>
          <w:szCs w:val="32"/>
        </w:rPr>
        <w:t>万元，占</w:t>
      </w:r>
      <w:r>
        <w:rPr>
          <w:rFonts w:hint="eastAsia" w:ascii="方正仿宋_GBK" w:hAnsi="方正仿宋_GBK" w:eastAsia="方正仿宋_GBK" w:cs="方正仿宋_GBK"/>
          <w:i w:val="0"/>
          <w:iCs w:val="0"/>
          <w:caps w:val="0"/>
          <w:color w:val="000000"/>
          <w:spacing w:val="0"/>
          <w:sz w:val="32"/>
          <w:szCs w:val="32"/>
          <w:lang w:val="en-US" w:eastAsia="zh-CN"/>
        </w:rPr>
        <w:t>96.57</w:t>
      </w:r>
      <w:r>
        <w:rPr>
          <w:rFonts w:hint="eastAsia" w:ascii="方正仿宋_GBK" w:hAnsi="方正仿宋_GBK" w:eastAsia="方正仿宋_GBK" w:cs="方正仿宋_GBK"/>
          <w:i w:val="0"/>
          <w:iCs w:val="0"/>
          <w:caps w:val="0"/>
          <w:color w:val="000000"/>
          <w:spacing w:val="0"/>
          <w:sz w:val="32"/>
          <w:szCs w:val="32"/>
        </w:rPr>
        <w:t>%；项目支出</w:t>
      </w:r>
      <w:r>
        <w:rPr>
          <w:rFonts w:hint="eastAsia" w:ascii="方正仿宋_GBK" w:hAnsi="方正仿宋_GBK" w:eastAsia="方正仿宋_GBK" w:cs="方正仿宋_GBK"/>
          <w:i w:val="0"/>
          <w:iCs w:val="0"/>
          <w:caps w:val="0"/>
          <w:color w:val="000000"/>
          <w:spacing w:val="0"/>
          <w:sz w:val="32"/>
          <w:szCs w:val="32"/>
          <w:lang w:val="en-US" w:eastAsia="zh-CN"/>
        </w:rPr>
        <w:t>42.00</w:t>
      </w:r>
      <w:r>
        <w:rPr>
          <w:rFonts w:hint="eastAsia" w:ascii="方正仿宋_GBK" w:hAnsi="方正仿宋_GBK" w:eastAsia="方正仿宋_GBK" w:cs="方正仿宋_GBK"/>
          <w:i w:val="0"/>
          <w:iCs w:val="0"/>
          <w:caps w:val="0"/>
          <w:color w:val="000000"/>
          <w:spacing w:val="0"/>
          <w:sz w:val="32"/>
          <w:szCs w:val="32"/>
        </w:rPr>
        <w:t>万元，占</w:t>
      </w:r>
      <w:r>
        <w:rPr>
          <w:rFonts w:hint="eastAsia" w:ascii="方正仿宋_GBK" w:hAnsi="方正仿宋_GBK" w:eastAsia="方正仿宋_GBK" w:cs="方正仿宋_GBK"/>
          <w:i w:val="0"/>
          <w:iCs w:val="0"/>
          <w:caps w:val="0"/>
          <w:color w:val="000000"/>
          <w:spacing w:val="0"/>
          <w:sz w:val="32"/>
          <w:szCs w:val="32"/>
          <w:lang w:val="en-US" w:eastAsia="zh-CN"/>
        </w:rPr>
        <w:t>3.43</w:t>
      </w:r>
      <w:r>
        <w:rPr>
          <w:rFonts w:hint="eastAsia" w:ascii="方正仿宋_GBK" w:hAnsi="方正仿宋_GBK" w:eastAsia="方正仿宋_GBK" w:cs="方正仿宋_GBK"/>
          <w:i w:val="0"/>
          <w:iCs w:val="0"/>
          <w:caps w:val="0"/>
          <w:color w:val="000000"/>
          <w:spacing w:val="0"/>
          <w:sz w:val="32"/>
          <w:szCs w:val="32"/>
        </w:rPr>
        <w:t>%；上缴上级支出0万元，占0%；对附属单位补助支出0万元，占0%。</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both"/>
        <w:textAlignment w:val="auto"/>
        <w:outlineLvl w:val="0"/>
        <w:rPr>
          <w:rFonts w:hint="eastAsia" w:ascii="方正仿宋_GBK" w:hAnsi="方正仿宋_GBK" w:eastAsia="方正仿宋_GBK" w:cs="方正仿宋_GBK"/>
          <w:i w:val="0"/>
          <w:iCs w:val="0"/>
          <w:caps w:val="0"/>
          <w:color w:val="000000"/>
          <w:spacing w:val="0"/>
          <w:sz w:val="32"/>
          <w:szCs w:val="32"/>
          <w:lang w:val="en-US" w:eastAsia="zh-CN"/>
        </w:rPr>
      </w:pPr>
      <w:bookmarkStart w:id="18" w:name="_Toc4336"/>
      <w:bookmarkStart w:id="19" w:name="_Toc12041"/>
      <w:r>
        <w:rPr>
          <w:rFonts w:hint="eastAsia" w:ascii="方正仿宋_GBK" w:hAnsi="方正仿宋_GBK" w:eastAsia="方正仿宋_GBK" w:cs="方正仿宋_GBK"/>
          <w:b/>
          <w:bCs/>
          <w:i w:val="0"/>
          <w:iCs w:val="0"/>
          <w:caps w:val="0"/>
          <w:color w:val="000000"/>
          <w:spacing w:val="0"/>
          <w:sz w:val="32"/>
          <w:szCs w:val="32"/>
          <w:lang w:val="en-US" w:eastAsia="zh-CN"/>
        </w:rPr>
        <w:t>二</w:t>
      </w:r>
      <w:r>
        <w:rPr>
          <w:rFonts w:hint="eastAsia" w:ascii="方正仿宋_GBK" w:hAnsi="方正仿宋_GBK" w:eastAsia="方正仿宋_GBK" w:cs="方正仿宋_GBK"/>
          <w:b/>
          <w:bCs/>
          <w:i w:val="0"/>
          <w:iCs w:val="0"/>
          <w:caps w:val="0"/>
          <w:color w:val="000000"/>
          <w:spacing w:val="0"/>
          <w:sz w:val="32"/>
          <w:szCs w:val="32"/>
        </w:rPr>
        <w:t>、财政拨款收支预算情况</w:t>
      </w:r>
      <w:r>
        <w:rPr>
          <w:rFonts w:hint="eastAsia" w:ascii="方正仿宋_GBK" w:hAnsi="方正仿宋_GBK" w:eastAsia="方正仿宋_GBK" w:cs="方正仿宋_GBK"/>
          <w:b/>
          <w:bCs/>
          <w:i w:val="0"/>
          <w:iCs w:val="0"/>
          <w:caps w:val="0"/>
          <w:color w:val="000000"/>
          <w:spacing w:val="0"/>
          <w:sz w:val="32"/>
          <w:szCs w:val="32"/>
          <w:lang w:val="en-US" w:eastAsia="zh-CN"/>
        </w:rPr>
        <w:t>说明</w:t>
      </w:r>
      <w:bookmarkEnd w:id="18"/>
      <w:bookmarkEnd w:id="19"/>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桂兴镇人民政府202</w:t>
      </w:r>
      <w:r>
        <w:rPr>
          <w:rFonts w:hint="eastAsia" w:ascii="方正仿宋_GBK" w:hAnsi="方正仿宋_GBK" w:eastAsia="方正仿宋_GBK" w:cs="方正仿宋_GBK"/>
          <w:i w:val="0"/>
          <w:iCs w:val="0"/>
          <w:caps w:val="0"/>
          <w:color w:val="000000"/>
          <w:spacing w:val="0"/>
          <w:sz w:val="32"/>
          <w:szCs w:val="32"/>
          <w:lang w:val="en-US" w:eastAsia="zh-CN"/>
        </w:rPr>
        <w:t>4</w:t>
      </w:r>
      <w:r>
        <w:rPr>
          <w:rFonts w:hint="eastAsia" w:ascii="方正仿宋_GBK" w:hAnsi="方正仿宋_GBK" w:eastAsia="方正仿宋_GBK" w:cs="方正仿宋_GBK"/>
          <w:i w:val="0"/>
          <w:iCs w:val="0"/>
          <w:caps w:val="0"/>
          <w:color w:val="000000"/>
          <w:spacing w:val="0"/>
          <w:sz w:val="32"/>
          <w:szCs w:val="32"/>
        </w:rPr>
        <w:t>年财政拨款收支预算总数</w:t>
      </w:r>
      <w:r>
        <w:rPr>
          <w:rFonts w:hint="eastAsia" w:ascii="方正仿宋_GBK" w:hAnsi="方正仿宋_GBK" w:eastAsia="方正仿宋_GBK" w:cs="方正仿宋_GBK"/>
          <w:i w:val="0"/>
          <w:iCs w:val="0"/>
          <w:caps w:val="0"/>
          <w:color w:val="000000"/>
          <w:spacing w:val="0"/>
          <w:sz w:val="32"/>
          <w:szCs w:val="32"/>
          <w:lang w:val="en-US" w:eastAsia="zh-CN"/>
        </w:rPr>
        <w:t>1225.27</w:t>
      </w:r>
      <w:r>
        <w:rPr>
          <w:rFonts w:hint="eastAsia" w:ascii="方正仿宋_GBK" w:hAnsi="方正仿宋_GBK" w:eastAsia="方正仿宋_GBK" w:cs="方正仿宋_GBK"/>
          <w:i w:val="0"/>
          <w:iCs w:val="0"/>
          <w:caps w:val="0"/>
          <w:color w:val="000000"/>
          <w:spacing w:val="0"/>
          <w:sz w:val="32"/>
          <w:szCs w:val="32"/>
        </w:rPr>
        <w:t>万元，较202</w:t>
      </w:r>
      <w:r>
        <w:rPr>
          <w:rFonts w:hint="eastAsia" w:ascii="方正仿宋_GBK" w:hAnsi="方正仿宋_GBK" w:eastAsia="方正仿宋_GBK" w:cs="方正仿宋_GBK"/>
          <w:i w:val="0"/>
          <w:iCs w:val="0"/>
          <w:caps w:val="0"/>
          <w:color w:val="000000"/>
          <w:spacing w:val="0"/>
          <w:sz w:val="32"/>
          <w:szCs w:val="32"/>
          <w:lang w:val="en-US" w:eastAsia="zh-CN"/>
        </w:rPr>
        <w:t>3</w:t>
      </w:r>
      <w:r>
        <w:rPr>
          <w:rFonts w:hint="eastAsia" w:ascii="方正仿宋_GBK" w:hAnsi="方正仿宋_GBK" w:eastAsia="方正仿宋_GBK" w:cs="方正仿宋_GBK"/>
          <w:i w:val="0"/>
          <w:iCs w:val="0"/>
          <w:caps w:val="0"/>
          <w:color w:val="000000"/>
          <w:spacing w:val="0"/>
          <w:sz w:val="32"/>
          <w:szCs w:val="32"/>
        </w:rPr>
        <w:t>年财政拨款收支预算总数增加</w:t>
      </w:r>
      <w:r>
        <w:rPr>
          <w:rFonts w:hint="eastAsia" w:ascii="方正仿宋_GBK" w:hAnsi="方正仿宋_GBK" w:eastAsia="方正仿宋_GBK" w:cs="方正仿宋_GBK"/>
          <w:i w:val="0"/>
          <w:iCs w:val="0"/>
          <w:caps w:val="0"/>
          <w:color w:val="000000"/>
          <w:spacing w:val="0"/>
          <w:sz w:val="32"/>
          <w:szCs w:val="32"/>
          <w:lang w:val="en-US" w:eastAsia="zh-CN"/>
        </w:rPr>
        <w:t>49.99</w:t>
      </w:r>
      <w:r>
        <w:rPr>
          <w:rFonts w:hint="eastAsia" w:ascii="方正仿宋_GBK" w:hAnsi="方正仿宋_GBK" w:eastAsia="方正仿宋_GBK" w:cs="方正仿宋_GBK"/>
          <w:i w:val="0"/>
          <w:iCs w:val="0"/>
          <w:caps w:val="0"/>
          <w:color w:val="000000"/>
          <w:spacing w:val="0"/>
          <w:sz w:val="32"/>
          <w:szCs w:val="32"/>
        </w:rPr>
        <w:t>万元，增加</w:t>
      </w:r>
      <w:r>
        <w:rPr>
          <w:rFonts w:hint="eastAsia" w:ascii="方正仿宋_GBK" w:hAnsi="方正仿宋_GBK" w:eastAsia="方正仿宋_GBK" w:cs="方正仿宋_GBK"/>
          <w:i w:val="0"/>
          <w:iCs w:val="0"/>
          <w:caps w:val="0"/>
          <w:color w:val="000000"/>
          <w:spacing w:val="0"/>
          <w:sz w:val="32"/>
          <w:szCs w:val="32"/>
          <w:lang w:val="en-US" w:eastAsia="zh-CN"/>
        </w:rPr>
        <w:t>4.25</w:t>
      </w:r>
      <w:r>
        <w:rPr>
          <w:rFonts w:hint="eastAsia" w:ascii="方正仿宋_GBK" w:hAnsi="方正仿宋_GBK" w:eastAsia="方正仿宋_GBK" w:cs="方正仿宋_GBK"/>
          <w:i w:val="0"/>
          <w:iCs w:val="0"/>
          <w:caps w:val="0"/>
          <w:color w:val="000000"/>
          <w:spacing w:val="0"/>
          <w:sz w:val="32"/>
          <w:szCs w:val="32"/>
        </w:rPr>
        <w:t>%，</w:t>
      </w:r>
      <w:r>
        <w:rPr>
          <w:rFonts w:hint="eastAsia" w:ascii="方正仿宋_GBK" w:hAnsi="方正仿宋_GBK" w:eastAsia="方正仿宋_GBK" w:cs="方正仿宋_GBK"/>
          <w:b/>
          <w:bCs/>
          <w:i w:val="0"/>
          <w:iCs w:val="0"/>
          <w:caps w:val="0"/>
          <w:color w:val="000000" w:themeColor="text1"/>
          <w:spacing w:val="0"/>
          <w:sz w:val="32"/>
          <w:szCs w:val="32"/>
          <w14:textFill>
            <w14:solidFill>
              <w14:schemeClr w14:val="tx1"/>
            </w14:solidFill>
          </w14:textFill>
        </w:rPr>
        <w:t>主要原因是</w:t>
      </w:r>
      <w:r>
        <w:rPr>
          <w:rFonts w:hint="eastAsia" w:ascii="方正仿宋_GBK" w:hAnsi="方正仿宋_GBK" w:eastAsia="方正仿宋_GBK" w:cs="方正仿宋_GBK"/>
          <w:b/>
          <w:bCs/>
          <w:i w:val="0"/>
          <w:iCs w:val="0"/>
          <w:caps w:val="0"/>
          <w:color w:val="000000" w:themeColor="text1"/>
          <w:spacing w:val="0"/>
          <w:sz w:val="32"/>
          <w:szCs w:val="32"/>
          <w:lang w:val="en-US" w:eastAsia="zh-CN"/>
          <w14:textFill>
            <w14:solidFill>
              <w14:schemeClr w14:val="tx1"/>
            </w14:solidFill>
          </w14:textFill>
        </w:rPr>
        <w:t>上年结转45.60万元及农林水相应支出增加</w:t>
      </w:r>
      <w:r>
        <w:rPr>
          <w:rFonts w:hint="eastAsia" w:ascii="方正仿宋_GBK" w:hAnsi="方正仿宋_GBK" w:eastAsia="方正仿宋_GBK" w:cs="方正仿宋_GBK"/>
          <w:b/>
          <w:bCs/>
          <w:i w:val="0"/>
          <w:iCs w:val="0"/>
          <w:caps w:val="0"/>
          <w:color w:val="000000" w:themeColor="text1"/>
          <w:spacing w:val="0"/>
          <w:sz w:val="32"/>
          <w:szCs w:val="32"/>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收入包括：本年一般公共预算拨款收入</w:t>
      </w:r>
      <w:r>
        <w:rPr>
          <w:rFonts w:hint="eastAsia" w:ascii="方正仿宋_GBK" w:hAnsi="方正仿宋_GBK" w:eastAsia="方正仿宋_GBK" w:cs="方正仿宋_GBK"/>
          <w:i w:val="0"/>
          <w:iCs w:val="0"/>
          <w:caps w:val="0"/>
          <w:color w:val="000000"/>
          <w:spacing w:val="0"/>
          <w:sz w:val="32"/>
          <w:szCs w:val="32"/>
          <w:lang w:val="en-US" w:eastAsia="zh-CN"/>
        </w:rPr>
        <w:t>1179.67</w:t>
      </w:r>
      <w:r>
        <w:rPr>
          <w:rFonts w:hint="eastAsia" w:ascii="方正仿宋_GBK" w:hAnsi="方正仿宋_GBK" w:eastAsia="方正仿宋_GBK" w:cs="方正仿宋_GBK"/>
          <w:i w:val="0"/>
          <w:iCs w:val="0"/>
          <w:caps w:val="0"/>
          <w:color w:val="000000"/>
          <w:spacing w:val="0"/>
          <w:sz w:val="32"/>
          <w:szCs w:val="32"/>
        </w:rPr>
        <w:t>万元；</w:t>
      </w:r>
      <w:r>
        <w:rPr>
          <w:rFonts w:hint="eastAsia" w:ascii="方正仿宋_GBK" w:hAnsi="方正仿宋_GBK" w:eastAsia="方正仿宋_GBK" w:cs="方正仿宋_GBK"/>
          <w:i w:val="0"/>
          <w:iCs w:val="0"/>
          <w:caps w:val="0"/>
          <w:color w:val="000000"/>
          <w:spacing w:val="0"/>
          <w:sz w:val="32"/>
          <w:szCs w:val="32"/>
          <w:lang w:val="en-US" w:eastAsia="zh-CN"/>
        </w:rPr>
        <w:t>上年结转45.60万元，其中上年结转一般公共</w:t>
      </w:r>
      <w:r>
        <w:rPr>
          <w:rFonts w:hint="eastAsia" w:ascii="方正仿宋_GBK" w:hAnsi="方正仿宋_GBK" w:eastAsia="方正仿宋_GBK" w:cs="方正仿宋_GBK"/>
          <w:i w:val="0"/>
          <w:iCs w:val="0"/>
          <w:caps w:val="0"/>
          <w:color w:val="000000"/>
          <w:spacing w:val="0"/>
          <w:sz w:val="32"/>
          <w:szCs w:val="32"/>
        </w:rPr>
        <w:t>预算拨款收入</w:t>
      </w:r>
      <w:r>
        <w:rPr>
          <w:rFonts w:hint="eastAsia" w:ascii="方正仿宋_GBK" w:hAnsi="方正仿宋_GBK" w:eastAsia="方正仿宋_GBK" w:cs="方正仿宋_GBK"/>
          <w:i w:val="0"/>
          <w:iCs w:val="0"/>
          <w:caps w:val="0"/>
          <w:color w:val="000000"/>
          <w:spacing w:val="0"/>
          <w:sz w:val="32"/>
          <w:szCs w:val="32"/>
          <w:lang w:val="en-US" w:eastAsia="zh-CN"/>
        </w:rPr>
        <w:t>30.60万元，上年结转政府性基金预算拨款收入15.00万元。</w:t>
      </w:r>
      <w:r>
        <w:rPr>
          <w:rFonts w:hint="eastAsia" w:ascii="方正仿宋_GBK" w:hAnsi="方正仿宋_GBK" w:eastAsia="方正仿宋_GBK" w:cs="方正仿宋_GBK"/>
          <w:i w:val="0"/>
          <w:iCs w:val="0"/>
          <w:caps w:val="0"/>
          <w:color w:val="000000"/>
          <w:spacing w:val="0"/>
          <w:sz w:val="32"/>
          <w:szCs w:val="32"/>
        </w:rPr>
        <w:t>支出包括：一般公共服务支出</w:t>
      </w:r>
      <w:r>
        <w:rPr>
          <w:rFonts w:hint="eastAsia" w:ascii="方正仿宋_GBK" w:hAnsi="方正仿宋_GBK" w:eastAsia="方正仿宋_GBK" w:cs="方正仿宋_GBK"/>
          <w:i w:val="0"/>
          <w:iCs w:val="0"/>
          <w:caps w:val="0"/>
          <w:color w:val="000000"/>
          <w:spacing w:val="0"/>
          <w:sz w:val="32"/>
          <w:szCs w:val="32"/>
          <w:lang w:val="en-US" w:eastAsia="zh-CN"/>
        </w:rPr>
        <w:t>470.10</w:t>
      </w:r>
      <w:r>
        <w:rPr>
          <w:rFonts w:hint="eastAsia" w:ascii="方正仿宋_GBK" w:hAnsi="方正仿宋_GBK" w:eastAsia="方正仿宋_GBK" w:cs="方正仿宋_GBK"/>
          <w:i w:val="0"/>
          <w:iCs w:val="0"/>
          <w:caps w:val="0"/>
          <w:color w:val="000000"/>
          <w:spacing w:val="0"/>
          <w:sz w:val="32"/>
          <w:szCs w:val="32"/>
        </w:rPr>
        <w:t>万元，文化旅游体育与传媒支出</w:t>
      </w:r>
      <w:r>
        <w:rPr>
          <w:rFonts w:hint="eastAsia" w:ascii="方正仿宋_GBK" w:hAnsi="方正仿宋_GBK" w:eastAsia="方正仿宋_GBK" w:cs="方正仿宋_GBK"/>
          <w:i w:val="0"/>
          <w:iCs w:val="0"/>
          <w:caps w:val="0"/>
          <w:color w:val="000000"/>
          <w:spacing w:val="0"/>
          <w:sz w:val="32"/>
          <w:szCs w:val="32"/>
          <w:lang w:val="en-US" w:eastAsia="zh-CN"/>
        </w:rPr>
        <w:t>10.28</w:t>
      </w:r>
      <w:r>
        <w:rPr>
          <w:rFonts w:hint="eastAsia" w:ascii="方正仿宋_GBK" w:hAnsi="方正仿宋_GBK" w:eastAsia="方正仿宋_GBK" w:cs="方正仿宋_GBK"/>
          <w:i w:val="0"/>
          <w:iCs w:val="0"/>
          <w:caps w:val="0"/>
          <w:color w:val="000000"/>
          <w:spacing w:val="0"/>
          <w:sz w:val="32"/>
          <w:szCs w:val="32"/>
        </w:rPr>
        <w:t>万元，社会保障和就业支出</w:t>
      </w:r>
      <w:r>
        <w:rPr>
          <w:rFonts w:hint="eastAsia" w:ascii="方正仿宋_GBK" w:hAnsi="方正仿宋_GBK" w:eastAsia="方正仿宋_GBK" w:cs="方正仿宋_GBK"/>
          <w:i w:val="0"/>
          <w:iCs w:val="0"/>
          <w:caps w:val="0"/>
          <w:color w:val="000000"/>
          <w:spacing w:val="0"/>
          <w:sz w:val="32"/>
          <w:szCs w:val="32"/>
          <w:lang w:val="en-US" w:eastAsia="zh-CN"/>
        </w:rPr>
        <w:t>95.52</w:t>
      </w:r>
      <w:r>
        <w:rPr>
          <w:rFonts w:hint="eastAsia" w:ascii="方正仿宋_GBK" w:hAnsi="方正仿宋_GBK" w:eastAsia="方正仿宋_GBK" w:cs="方正仿宋_GBK"/>
          <w:i w:val="0"/>
          <w:iCs w:val="0"/>
          <w:caps w:val="0"/>
          <w:color w:val="000000"/>
          <w:spacing w:val="0"/>
          <w:sz w:val="32"/>
          <w:szCs w:val="32"/>
        </w:rPr>
        <w:t>万元，卫生健康支出</w:t>
      </w:r>
      <w:r>
        <w:rPr>
          <w:rFonts w:hint="eastAsia" w:ascii="方正仿宋_GBK" w:hAnsi="方正仿宋_GBK" w:eastAsia="方正仿宋_GBK" w:cs="方正仿宋_GBK"/>
          <w:i w:val="0"/>
          <w:iCs w:val="0"/>
          <w:caps w:val="0"/>
          <w:color w:val="000000"/>
          <w:spacing w:val="0"/>
          <w:sz w:val="32"/>
          <w:szCs w:val="32"/>
          <w:lang w:val="en-US" w:eastAsia="zh-CN"/>
        </w:rPr>
        <w:t>25.57</w:t>
      </w:r>
      <w:r>
        <w:rPr>
          <w:rFonts w:hint="eastAsia" w:ascii="方正仿宋_GBK" w:hAnsi="方正仿宋_GBK" w:eastAsia="方正仿宋_GBK" w:cs="方正仿宋_GBK"/>
          <w:i w:val="0"/>
          <w:iCs w:val="0"/>
          <w:caps w:val="0"/>
          <w:color w:val="000000"/>
          <w:spacing w:val="0"/>
          <w:sz w:val="32"/>
          <w:szCs w:val="32"/>
        </w:rPr>
        <w:t>万元，城乡社区支出</w:t>
      </w:r>
      <w:r>
        <w:rPr>
          <w:rFonts w:hint="eastAsia" w:ascii="方正仿宋_GBK" w:hAnsi="方正仿宋_GBK" w:eastAsia="方正仿宋_GBK" w:cs="方正仿宋_GBK"/>
          <w:i w:val="0"/>
          <w:iCs w:val="0"/>
          <w:caps w:val="0"/>
          <w:color w:val="000000"/>
          <w:spacing w:val="0"/>
          <w:sz w:val="32"/>
          <w:szCs w:val="32"/>
          <w:lang w:val="en-US" w:eastAsia="zh-CN"/>
        </w:rPr>
        <w:t>25.13</w:t>
      </w:r>
      <w:r>
        <w:rPr>
          <w:rFonts w:hint="eastAsia" w:ascii="方正仿宋_GBK" w:hAnsi="方正仿宋_GBK" w:eastAsia="方正仿宋_GBK" w:cs="方正仿宋_GBK"/>
          <w:i w:val="0"/>
          <w:iCs w:val="0"/>
          <w:caps w:val="0"/>
          <w:color w:val="000000"/>
          <w:spacing w:val="0"/>
          <w:sz w:val="32"/>
          <w:szCs w:val="32"/>
        </w:rPr>
        <w:t>万元，农林水支出</w:t>
      </w:r>
      <w:r>
        <w:rPr>
          <w:rFonts w:hint="eastAsia" w:ascii="方正仿宋_GBK" w:hAnsi="方正仿宋_GBK" w:eastAsia="方正仿宋_GBK" w:cs="方正仿宋_GBK"/>
          <w:i w:val="0"/>
          <w:iCs w:val="0"/>
          <w:caps w:val="0"/>
          <w:color w:val="000000"/>
          <w:spacing w:val="0"/>
          <w:sz w:val="32"/>
          <w:szCs w:val="32"/>
          <w:lang w:val="en-US" w:eastAsia="zh-CN"/>
        </w:rPr>
        <w:t>530.87</w:t>
      </w:r>
      <w:r>
        <w:rPr>
          <w:rFonts w:hint="eastAsia" w:ascii="方正仿宋_GBK" w:hAnsi="方正仿宋_GBK" w:eastAsia="方正仿宋_GBK" w:cs="方正仿宋_GBK"/>
          <w:i w:val="0"/>
          <w:iCs w:val="0"/>
          <w:caps w:val="0"/>
          <w:color w:val="000000"/>
          <w:spacing w:val="0"/>
          <w:sz w:val="32"/>
          <w:szCs w:val="32"/>
        </w:rPr>
        <w:t>万元，住房保障支出</w:t>
      </w:r>
      <w:r>
        <w:rPr>
          <w:rFonts w:hint="eastAsia" w:ascii="方正仿宋_GBK" w:hAnsi="方正仿宋_GBK" w:eastAsia="方正仿宋_GBK" w:cs="方正仿宋_GBK"/>
          <w:i w:val="0"/>
          <w:iCs w:val="0"/>
          <w:caps w:val="0"/>
          <w:color w:val="000000"/>
          <w:spacing w:val="0"/>
          <w:sz w:val="32"/>
          <w:szCs w:val="32"/>
          <w:lang w:val="en-US" w:eastAsia="zh-CN"/>
        </w:rPr>
        <w:t>67.79</w:t>
      </w:r>
      <w:r>
        <w:rPr>
          <w:rFonts w:hint="eastAsia" w:ascii="方正仿宋_GBK" w:hAnsi="方正仿宋_GBK" w:eastAsia="方正仿宋_GBK" w:cs="方正仿宋_GBK"/>
          <w:i w:val="0"/>
          <w:iCs w:val="0"/>
          <w:caps w:val="0"/>
          <w:color w:val="000000"/>
          <w:spacing w:val="0"/>
          <w:sz w:val="32"/>
          <w:szCs w:val="32"/>
        </w:rPr>
        <w:t>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both"/>
        <w:textAlignment w:val="auto"/>
        <w:outlineLvl w:val="0"/>
        <w:rPr>
          <w:rFonts w:hint="eastAsia" w:ascii="方正仿宋_GBK" w:hAnsi="方正仿宋_GBK" w:eastAsia="方正仿宋_GBK" w:cs="方正仿宋_GBK"/>
          <w:i w:val="0"/>
          <w:iCs w:val="0"/>
          <w:caps w:val="0"/>
          <w:color w:val="000000"/>
          <w:spacing w:val="0"/>
          <w:sz w:val="32"/>
          <w:szCs w:val="32"/>
        </w:rPr>
      </w:pPr>
      <w:bookmarkStart w:id="20" w:name="_Toc20581"/>
      <w:bookmarkStart w:id="21" w:name="_Toc13653"/>
      <w:r>
        <w:rPr>
          <w:rFonts w:hint="eastAsia" w:ascii="方正仿宋_GBK" w:hAnsi="方正仿宋_GBK" w:eastAsia="方正仿宋_GBK" w:cs="方正仿宋_GBK"/>
          <w:b/>
          <w:bCs/>
          <w:i w:val="0"/>
          <w:iCs w:val="0"/>
          <w:caps w:val="0"/>
          <w:color w:val="000000"/>
          <w:spacing w:val="0"/>
          <w:sz w:val="32"/>
          <w:szCs w:val="32"/>
          <w:lang w:val="en-US" w:eastAsia="zh-CN"/>
        </w:rPr>
        <w:t>三</w:t>
      </w:r>
      <w:r>
        <w:rPr>
          <w:rFonts w:hint="eastAsia" w:ascii="方正仿宋_GBK" w:hAnsi="方正仿宋_GBK" w:eastAsia="方正仿宋_GBK" w:cs="方正仿宋_GBK"/>
          <w:b/>
          <w:bCs/>
          <w:i w:val="0"/>
          <w:iCs w:val="0"/>
          <w:caps w:val="0"/>
          <w:color w:val="000000"/>
          <w:spacing w:val="0"/>
          <w:sz w:val="32"/>
          <w:szCs w:val="32"/>
        </w:rPr>
        <w:t>、一般公共预算当年财政拨款情况</w:t>
      </w:r>
      <w:bookmarkEnd w:id="20"/>
      <w:bookmarkEnd w:id="21"/>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both"/>
        <w:textAlignment w:val="auto"/>
        <w:outlineLvl w:val="1"/>
        <w:rPr>
          <w:rFonts w:hint="eastAsia" w:ascii="方正仿宋_GBK" w:hAnsi="方正仿宋_GBK" w:eastAsia="方正仿宋_GBK" w:cs="方正仿宋_GBK"/>
          <w:i w:val="0"/>
          <w:iCs w:val="0"/>
          <w:caps w:val="0"/>
          <w:color w:val="000000"/>
          <w:spacing w:val="0"/>
          <w:sz w:val="32"/>
          <w:szCs w:val="32"/>
        </w:rPr>
      </w:pPr>
      <w:bookmarkStart w:id="22" w:name="_Toc9638"/>
      <w:bookmarkStart w:id="23" w:name="_Toc3143"/>
      <w:r>
        <w:rPr>
          <w:rFonts w:hint="eastAsia" w:ascii="方正仿宋_GBK" w:hAnsi="方正仿宋_GBK" w:eastAsia="方正仿宋_GBK" w:cs="方正仿宋_GBK"/>
          <w:b/>
          <w:bCs/>
          <w:i w:val="0"/>
          <w:iCs w:val="0"/>
          <w:caps w:val="0"/>
          <w:color w:val="000000"/>
          <w:spacing w:val="0"/>
          <w:sz w:val="32"/>
          <w:szCs w:val="32"/>
        </w:rPr>
        <w:t>（一）一般公共预算当年拨款规模变化情况</w:t>
      </w:r>
      <w:bookmarkEnd w:id="22"/>
      <w:bookmarkEnd w:id="23"/>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themeColor="text1"/>
          <w:spacing w:val="0"/>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spacing w:val="0"/>
          <w:sz w:val="32"/>
          <w:szCs w:val="32"/>
        </w:rPr>
        <w:t>桂兴镇人民政</w:t>
      </w:r>
      <w:r>
        <w:rPr>
          <w:rFonts w:hint="eastAsia" w:ascii="方正仿宋_GBK" w:hAnsi="方正仿宋_GBK" w:eastAsia="方正仿宋_GBK" w:cs="方正仿宋_GBK"/>
          <w:i w:val="0"/>
          <w:iCs w:val="0"/>
          <w:caps w:val="0"/>
          <w:color w:val="000000" w:themeColor="text1"/>
          <w:spacing w:val="0"/>
          <w:sz w:val="32"/>
          <w:szCs w:val="32"/>
          <w14:textFill>
            <w14:solidFill>
              <w14:schemeClr w14:val="tx1"/>
            </w14:solidFill>
          </w14:textFill>
        </w:rPr>
        <w:t>府202</w:t>
      </w:r>
      <w:r>
        <w:rPr>
          <w:rFonts w:hint="eastAsia" w:ascii="方正仿宋_GBK" w:hAnsi="方正仿宋_GBK" w:eastAsia="方正仿宋_GBK" w:cs="方正仿宋_GBK"/>
          <w:i w:val="0"/>
          <w:iCs w:val="0"/>
          <w:caps w:val="0"/>
          <w:color w:val="000000" w:themeColor="text1"/>
          <w:spacing w:val="0"/>
          <w:sz w:val="32"/>
          <w:szCs w:val="32"/>
          <w:lang w:val="en-US" w:eastAsia="zh-CN"/>
          <w14:textFill>
            <w14:solidFill>
              <w14:schemeClr w14:val="tx1"/>
            </w14:solidFill>
          </w14:textFill>
        </w:rPr>
        <w:t>4</w:t>
      </w:r>
      <w:r>
        <w:rPr>
          <w:rFonts w:hint="eastAsia" w:ascii="方正仿宋_GBK" w:hAnsi="方正仿宋_GBK" w:eastAsia="方正仿宋_GBK" w:cs="方正仿宋_GBK"/>
          <w:i w:val="0"/>
          <w:iCs w:val="0"/>
          <w:caps w:val="0"/>
          <w:color w:val="000000" w:themeColor="text1"/>
          <w:spacing w:val="0"/>
          <w:sz w:val="32"/>
          <w:szCs w:val="32"/>
          <w14:textFill>
            <w14:solidFill>
              <w14:schemeClr w14:val="tx1"/>
            </w14:solidFill>
          </w14:textFill>
        </w:rPr>
        <w:t>年一般公共预算当年拨款</w:t>
      </w:r>
      <w:r>
        <w:rPr>
          <w:rFonts w:hint="eastAsia" w:ascii="方正仿宋_GBK" w:hAnsi="方正仿宋_GBK" w:eastAsia="方正仿宋_GBK" w:cs="方正仿宋_GBK"/>
          <w:i w:val="0"/>
          <w:iCs w:val="0"/>
          <w:caps w:val="0"/>
          <w:color w:val="000000" w:themeColor="text1"/>
          <w:spacing w:val="0"/>
          <w:sz w:val="32"/>
          <w:szCs w:val="32"/>
          <w:lang w:val="en-US" w:eastAsia="zh-CN"/>
          <w14:textFill>
            <w14:solidFill>
              <w14:schemeClr w14:val="tx1"/>
            </w14:solidFill>
          </w14:textFill>
        </w:rPr>
        <w:t>1179.67</w:t>
      </w:r>
      <w:r>
        <w:rPr>
          <w:rFonts w:hint="eastAsia" w:ascii="方正仿宋_GBK" w:hAnsi="方正仿宋_GBK" w:eastAsia="方正仿宋_GBK" w:cs="方正仿宋_GBK"/>
          <w:i w:val="0"/>
          <w:iCs w:val="0"/>
          <w:caps w:val="0"/>
          <w:color w:val="000000" w:themeColor="text1"/>
          <w:spacing w:val="0"/>
          <w:sz w:val="32"/>
          <w:szCs w:val="32"/>
          <w14:textFill>
            <w14:solidFill>
              <w14:schemeClr w14:val="tx1"/>
            </w14:solidFill>
          </w14:textFill>
        </w:rPr>
        <w:t>万元，</w:t>
      </w:r>
      <w:r>
        <w:rPr>
          <w:rFonts w:hint="eastAsia" w:ascii="方正仿宋_GBK" w:hAnsi="方正仿宋_GBK" w:eastAsia="方正仿宋_GBK" w:cs="方正仿宋_GBK"/>
          <w:i w:val="0"/>
          <w:iCs w:val="0"/>
          <w:caps w:val="0"/>
          <w:color w:val="000000" w:themeColor="text1"/>
          <w:spacing w:val="0"/>
          <w:sz w:val="32"/>
          <w:szCs w:val="32"/>
          <w:lang w:val="en-US" w:eastAsia="zh-CN"/>
          <w14:textFill>
            <w14:solidFill>
              <w14:schemeClr w14:val="tx1"/>
            </w14:solidFill>
          </w14:textFill>
        </w:rPr>
        <w:t>比</w:t>
      </w:r>
      <w:r>
        <w:rPr>
          <w:rFonts w:hint="eastAsia" w:ascii="方正仿宋_GBK" w:hAnsi="方正仿宋_GBK" w:eastAsia="方正仿宋_GBK" w:cs="方正仿宋_GBK"/>
          <w:i w:val="0"/>
          <w:iCs w:val="0"/>
          <w:caps w:val="0"/>
          <w:color w:val="000000" w:themeColor="text1"/>
          <w:spacing w:val="0"/>
          <w:sz w:val="32"/>
          <w:szCs w:val="32"/>
          <w14:textFill>
            <w14:solidFill>
              <w14:schemeClr w14:val="tx1"/>
            </w14:solidFill>
          </w14:textFill>
        </w:rPr>
        <w:t>202</w:t>
      </w:r>
      <w:r>
        <w:rPr>
          <w:rFonts w:hint="eastAsia" w:ascii="方正仿宋_GBK" w:hAnsi="方正仿宋_GBK" w:eastAsia="方正仿宋_GBK" w:cs="方正仿宋_GBK"/>
          <w:i w:val="0"/>
          <w:iCs w:val="0"/>
          <w:caps w:val="0"/>
          <w:color w:val="000000" w:themeColor="text1"/>
          <w:spacing w:val="0"/>
          <w:sz w:val="32"/>
          <w:szCs w:val="32"/>
          <w:lang w:val="en-US" w:eastAsia="zh-CN"/>
          <w14:textFill>
            <w14:solidFill>
              <w14:schemeClr w14:val="tx1"/>
            </w14:solidFill>
          </w14:textFill>
        </w:rPr>
        <w:t>3</w:t>
      </w:r>
      <w:r>
        <w:rPr>
          <w:rFonts w:hint="eastAsia" w:ascii="方正仿宋_GBK" w:hAnsi="方正仿宋_GBK" w:eastAsia="方正仿宋_GBK" w:cs="方正仿宋_GBK"/>
          <w:i w:val="0"/>
          <w:iCs w:val="0"/>
          <w:caps w:val="0"/>
          <w:color w:val="000000" w:themeColor="text1"/>
          <w:spacing w:val="0"/>
          <w:sz w:val="32"/>
          <w:szCs w:val="32"/>
          <w14:textFill>
            <w14:solidFill>
              <w14:schemeClr w14:val="tx1"/>
            </w14:solidFill>
          </w14:textFill>
        </w:rPr>
        <w:t>年预算数增加</w:t>
      </w:r>
      <w:r>
        <w:rPr>
          <w:rFonts w:hint="eastAsia" w:ascii="方正仿宋_GBK" w:hAnsi="方正仿宋_GBK" w:eastAsia="方正仿宋_GBK" w:cs="方正仿宋_GBK"/>
          <w:i w:val="0"/>
          <w:iCs w:val="0"/>
          <w:caps w:val="0"/>
          <w:color w:val="000000" w:themeColor="text1"/>
          <w:spacing w:val="0"/>
          <w:sz w:val="32"/>
          <w:szCs w:val="32"/>
          <w:lang w:val="en-US" w:eastAsia="zh-CN"/>
          <w14:textFill>
            <w14:solidFill>
              <w14:schemeClr w14:val="tx1"/>
            </w14:solidFill>
          </w14:textFill>
        </w:rPr>
        <w:t>4.39</w:t>
      </w:r>
      <w:r>
        <w:rPr>
          <w:rFonts w:hint="eastAsia" w:ascii="方正仿宋_GBK" w:hAnsi="方正仿宋_GBK" w:eastAsia="方正仿宋_GBK" w:cs="方正仿宋_GBK"/>
          <w:i w:val="0"/>
          <w:iCs w:val="0"/>
          <w:caps w:val="0"/>
          <w:color w:val="000000" w:themeColor="text1"/>
          <w:spacing w:val="0"/>
          <w:sz w:val="32"/>
          <w:szCs w:val="32"/>
          <w14:textFill>
            <w14:solidFill>
              <w14:schemeClr w14:val="tx1"/>
            </w14:solidFill>
          </w14:textFill>
        </w:rPr>
        <w:t>万元，增加</w:t>
      </w:r>
      <w:r>
        <w:rPr>
          <w:rFonts w:hint="eastAsia" w:ascii="方正仿宋_GBK" w:hAnsi="方正仿宋_GBK" w:eastAsia="方正仿宋_GBK" w:cs="方正仿宋_GBK"/>
          <w:i w:val="0"/>
          <w:iCs w:val="0"/>
          <w:caps w:val="0"/>
          <w:color w:val="000000" w:themeColor="text1"/>
          <w:spacing w:val="0"/>
          <w:sz w:val="32"/>
          <w:szCs w:val="32"/>
          <w:lang w:val="en-US" w:eastAsia="zh-CN"/>
          <w14:textFill>
            <w14:solidFill>
              <w14:schemeClr w14:val="tx1"/>
            </w14:solidFill>
          </w14:textFill>
        </w:rPr>
        <w:t>0.37</w:t>
      </w:r>
      <w:r>
        <w:rPr>
          <w:rFonts w:hint="eastAsia" w:ascii="方正仿宋_GBK" w:hAnsi="方正仿宋_GBK" w:eastAsia="方正仿宋_GBK" w:cs="方正仿宋_GBK"/>
          <w:i w:val="0"/>
          <w:iCs w:val="0"/>
          <w:caps w:val="0"/>
          <w:color w:val="000000" w:themeColor="text1"/>
          <w:spacing w:val="0"/>
          <w:sz w:val="32"/>
          <w:szCs w:val="32"/>
          <w14:textFill>
            <w14:solidFill>
              <w14:schemeClr w14:val="tx1"/>
            </w14:solidFill>
          </w14:textFill>
        </w:rPr>
        <w:t>%，</w:t>
      </w:r>
      <w:r>
        <w:rPr>
          <w:rFonts w:hint="eastAsia" w:ascii="方正仿宋_GBK" w:hAnsi="方正仿宋_GBK" w:eastAsia="方正仿宋_GBK" w:cs="方正仿宋_GBK"/>
          <w:b w:val="0"/>
          <w:bCs w:val="0"/>
          <w:i w:val="0"/>
          <w:iCs w:val="0"/>
          <w:caps w:val="0"/>
          <w:color w:val="000000" w:themeColor="text1"/>
          <w:spacing w:val="0"/>
          <w:sz w:val="32"/>
          <w:szCs w:val="32"/>
          <w14:textFill>
            <w14:solidFill>
              <w14:schemeClr w14:val="tx1"/>
            </w14:solidFill>
          </w14:textFill>
        </w:rPr>
        <w:t>主要原因是</w:t>
      </w:r>
      <w:r>
        <w:rPr>
          <w:rFonts w:hint="eastAsia" w:ascii="方正仿宋_GBK" w:hAnsi="方正仿宋_GBK" w:eastAsia="方正仿宋_GBK" w:cs="方正仿宋_GBK"/>
          <w:b w:val="0"/>
          <w:bCs w:val="0"/>
          <w:i w:val="0"/>
          <w:iCs w:val="0"/>
          <w:caps w:val="0"/>
          <w:color w:val="000000" w:themeColor="text1"/>
          <w:spacing w:val="0"/>
          <w:sz w:val="32"/>
          <w:szCs w:val="32"/>
          <w:lang w:val="en-US" w:eastAsia="zh-CN"/>
          <w14:textFill>
            <w14:solidFill>
              <w14:schemeClr w14:val="tx1"/>
            </w14:solidFill>
          </w14:textFill>
        </w:rPr>
        <w:t>农林水支出增加</w:t>
      </w:r>
      <w:r>
        <w:rPr>
          <w:rFonts w:hint="eastAsia" w:ascii="方正仿宋_GBK" w:hAnsi="方正仿宋_GBK" w:eastAsia="方正仿宋_GBK" w:cs="方正仿宋_GBK"/>
          <w:b w:val="0"/>
          <w:bCs w:val="0"/>
          <w:i w:val="0"/>
          <w:iCs w:val="0"/>
          <w:caps w:val="0"/>
          <w:color w:val="000000" w:themeColor="text1"/>
          <w:spacing w:val="0"/>
          <w:sz w:val="32"/>
          <w:szCs w:val="32"/>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both"/>
        <w:textAlignment w:val="auto"/>
        <w:outlineLvl w:val="1"/>
        <w:rPr>
          <w:rFonts w:hint="eastAsia" w:ascii="方正仿宋_GBK" w:hAnsi="方正仿宋_GBK" w:eastAsia="方正仿宋_GBK" w:cs="方正仿宋_GBK"/>
          <w:i w:val="0"/>
          <w:iCs w:val="0"/>
          <w:caps w:val="0"/>
          <w:color w:val="000000"/>
          <w:spacing w:val="0"/>
          <w:sz w:val="32"/>
          <w:szCs w:val="32"/>
        </w:rPr>
      </w:pPr>
      <w:bookmarkStart w:id="24" w:name="_Toc8672"/>
      <w:bookmarkStart w:id="25" w:name="_Toc3958"/>
      <w:r>
        <w:rPr>
          <w:rFonts w:hint="eastAsia" w:ascii="方正仿宋_GBK" w:hAnsi="方正仿宋_GBK" w:eastAsia="方正仿宋_GBK" w:cs="方正仿宋_GBK"/>
          <w:b/>
          <w:bCs/>
          <w:i w:val="0"/>
          <w:iCs w:val="0"/>
          <w:caps w:val="0"/>
          <w:color w:val="000000"/>
          <w:spacing w:val="0"/>
          <w:sz w:val="32"/>
          <w:szCs w:val="32"/>
        </w:rPr>
        <w:t>（二）一般公共预算当年拨款结构情况</w:t>
      </w:r>
      <w:bookmarkEnd w:id="24"/>
      <w:bookmarkEnd w:id="25"/>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一般公共服务支出</w:t>
      </w:r>
      <w:r>
        <w:rPr>
          <w:rFonts w:hint="eastAsia" w:ascii="方正仿宋_GBK" w:hAnsi="方正仿宋_GBK" w:eastAsia="方正仿宋_GBK" w:cs="方正仿宋_GBK"/>
          <w:i w:val="0"/>
          <w:iCs w:val="0"/>
          <w:caps w:val="0"/>
          <w:color w:val="000000"/>
          <w:spacing w:val="0"/>
          <w:sz w:val="32"/>
          <w:szCs w:val="32"/>
          <w:lang w:val="en-US" w:eastAsia="zh-CN"/>
        </w:rPr>
        <w:t>467.51</w:t>
      </w:r>
      <w:r>
        <w:rPr>
          <w:rFonts w:hint="eastAsia" w:ascii="方正仿宋_GBK" w:hAnsi="方正仿宋_GBK" w:eastAsia="方正仿宋_GBK" w:cs="方正仿宋_GBK"/>
          <w:i w:val="0"/>
          <w:iCs w:val="0"/>
          <w:caps w:val="0"/>
          <w:color w:val="000000"/>
          <w:spacing w:val="0"/>
          <w:sz w:val="32"/>
          <w:szCs w:val="32"/>
        </w:rPr>
        <w:t>万元，占39.</w:t>
      </w:r>
      <w:r>
        <w:rPr>
          <w:rFonts w:hint="eastAsia" w:ascii="方正仿宋_GBK" w:hAnsi="方正仿宋_GBK" w:eastAsia="方正仿宋_GBK" w:cs="方正仿宋_GBK"/>
          <w:i w:val="0"/>
          <w:iCs w:val="0"/>
          <w:caps w:val="0"/>
          <w:color w:val="000000"/>
          <w:spacing w:val="0"/>
          <w:sz w:val="32"/>
          <w:szCs w:val="32"/>
          <w:lang w:val="en-US" w:eastAsia="zh-CN"/>
        </w:rPr>
        <w:t>63</w:t>
      </w:r>
      <w:r>
        <w:rPr>
          <w:rFonts w:hint="eastAsia" w:ascii="方正仿宋_GBK" w:hAnsi="方正仿宋_GBK" w:eastAsia="方正仿宋_GBK" w:cs="方正仿宋_GBK"/>
          <w:i w:val="0"/>
          <w:iCs w:val="0"/>
          <w:caps w:val="0"/>
          <w:color w:val="000000"/>
          <w:spacing w:val="0"/>
          <w:sz w:val="32"/>
          <w:szCs w:val="32"/>
        </w:rPr>
        <w:t>%；文化旅游体育与传媒支出</w:t>
      </w:r>
      <w:r>
        <w:rPr>
          <w:rFonts w:hint="eastAsia" w:ascii="方正仿宋_GBK" w:hAnsi="方正仿宋_GBK" w:eastAsia="方正仿宋_GBK" w:cs="方正仿宋_GBK"/>
          <w:i w:val="0"/>
          <w:iCs w:val="0"/>
          <w:caps w:val="0"/>
          <w:color w:val="000000"/>
          <w:spacing w:val="0"/>
          <w:sz w:val="32"/>
          <w:szCs w:val="32"/>
          <w:lang w:val="en-US" w:eastAsia="zh-CN"/>
        </w:rPr>
        <w:t>10.2</w:t>
      </w:r>
      <w:r>
        <w:rPr>
          <w:rFonts w:hint="eastAsia" w:ascii="方正仿宋_GBK" w:hAnsi="方正仿宋_GBK" w:eastAsia="方正仿宋_GBK" w:cs="方正仿宋_GBK"/>
          <w:i w:val="0"/>
          <w:iCs w:val="0"/>
          <w:caps w:val="0"/>
          <w:color w:val="000000"/>
          <w:spacing w:val="0"/>
          <w:sz w:val="32"/>
          <w:szCs w:val="32"/>
        </w:rPr>
        <w:t>8万元，占</w:t>
      </w:r>
      <w:r>
        <w:rPr>
          <w:rFonts w:hint="eastAsia" w:ascii="方正仿宋_GBK" w:hAnsi="方正仿宋_GBK" w:eastAsia="方正仿宋_GBK" w:cs="方正仿宋_GBK"/>
          <w:i w:val="0"/>
          <w:iCs w:val="0"/>
          <w:caps w:val="0"/>
          <w:color w:val="000000"/>
          <w:spacing w:val="0"/>
          <w:sz w:val="32"/>
          <w:szCs w:val="32"/>
          <w:lang w:val="en-US" w:eastAsia="zh-CN"/>
        </w:rPr>
        <w:t>0.87</w:t>
      </w:r>
      <w:r>
        <w:rPr>
          <w:rFonts w:hint="eastAsia" w:ascii="方正仿宋_GBK" w:hAnsi="方正仿宋_GBK" w:eastAsia="方正仿宋_GBK" w:cs="方正仿宋_GBK"/>
          <w:i w:val="0"/>
          <w:iCs w:val="0"/>
          <w:caps w:val="0"/>
          <w:color w:val="000000"/>
          <w:spacing w:val="0"/>
          <w:sz w:val="32"/>
          <w:szCs w:val="32"/>
        </w:rPr>
        <w:t>%；社会保障和就业支出</w:t>
      </w:r>
      <w:r>
        <w:rPr>
          <w:rFonts w:hint="eastAsia" w:ascii="方正仿宋_GBK" w:hAnsi="方正仿宋_GBK" w:eastAsia="方正仿宋_GBK" w:cs="方正仿宋_GBK"/>
          <w:i w:val="0"/>
          <w:iCs w:val="0"/>
          <w:caps w:val="0"/>
          <w:color w:val="000000"/>
          <w:spacing w:val="0"/>
          <w:sz w:val="32"/>
          <w:szCs w:val="32"/>
          <w:lang w:val="en-US" w:eastAsia="zh-CN"/>
        </w:rPr>
        <w:t>94.53</w:t>
      </w:r>
      <w:r>
        <w:rPr>
          <w:rFonts w:hint="eastAsia" w:ascii="方正仿宋_GBK" w:hAnsi="方正仿宋_GBK" w:eastAsia="方正仿宋_GBK" w:cs="方正仿宋_GBK"/>
          <w:i w:val="0"/>
          <w:iCs w:val="0"/>
          <w:caps w:val="0"/>
          <w:color w:val="000000"/>
          <w:spacing w:val="0"/>
          <w:sz w:val="32"/>
          <w:szCs w:val="32"/>
        </w:rPr>
        <w:t>万元，占</w:t>
      </w:r>
      <w:r>
        <w:rPr>
          <w:rFonts w:hint="eastAsia" w:ascii="方正仿宋_GBK" w:hAnsi="方正仿宋_GBK" w:eastAsia="方正仿宋_GBK" w:cs="方正仿宋_GBK"/>
          <w:i w:val="0"/>
          <w:iCs w:val="0"/>
          <w:caps w:val="0"/>
          <w:color w:val="000000"/>
          <w:spacing w:val="0"/>
          <w:sz w:val="32"/>
          <w:szCs w:val="32"/>
          <w:lang w:val="en-US" w:eastAsia="zh-CN"/>
        </w:rPr>
        <w:t>8.01</w:t>
      </w:r>
      <w:r>
        <w:rPr>
          <w:rFonts w:hint="eastAsia" w:ascii="方正仿宋_GBK" w:hAnsi="方正仿宋_GBK" w:eastAsia="方正仿宋_GBK" w:cs="方正仿宋_GBK"/>
          <w:i w:val="0"/>
          <w:iCs w:val="0"/>
          <w:caps w:val="0"/>
          <w:color w:val="000000"/>
          <w:spacing w:val="0"/>
          <w:sz w:val="32"/>
          <w:szCs w:val="32"/>
        </w:rPr>
        <w:t>%；卫生健康支出</w:t>
      </w:r>
      <w:r>
        <w:rPr>
          <w:rFonts w:hint="eastAsia" w:ascii="方正仿宋_GBK" w:hAnsi="方正仿宋_GBK" w:eastAsia="方正仿宋_GBK" w:cs="方正仿宋_GBK"/>
          <w:i w:val="0"/>
          <w:iCs w:val="0"/>
          <w:caps w:val="0"/>
          <w:color w:val="000000"/>
          <w:spacing w:val="0"/>
          <w:sz w:val="32"/>
          <w:szCs w:val="32"/>
          <w:lang w:val="en-US" w:eastAsia="zh-CN"/>
        </w:rPr>
        <w:t>25.57</w:t>
      </w:r>
      <w:r>
        <w:rPr>
          <w:rFonts w:hint="eastAsia" w:ascii="方正仿宋_GBK" w:hAnsi="方正仿宋_GBK" w:eastAsia="方正仿宋_GBK" w:cs="方正仿宋_GBK"/>
          <w:i w:val="0"/>
          <w:iCs w:val="0"/>
          <w:caps w:val="0"/>
          <w:color w:val="000000"/>
          <w:spacing w:val="0"/>
          <w:sz w:val="32"/>
          <w:szCs w:val="32"/>
        </w:rPr>
        <w:t>万元，占</w:t>
      </w:r>
      <w:r>
        <w:rPr>
          <w:rFonts w:hint="eastAsia" w:ascii="方正仿宋_GBK" w:hAnsi="方正仿宋_GBK" w:eastAsia="方正仿宋_GBK" w:cs="方正仿宋_GBK"/>
          <w:i w:val="0"/>
          <w:iCs w:val="0"/>
          <w:caps w:val="0"/>
          <w:color w:val="000000"/>
          <w:spacing w:val="0"/>
          <w:sz w:val="32"/>
          <w:szCs w:val="32"/>
          <w:lang w:val="en-US" w:eastAsia="zh-CN"/>
        </w:rPr>
        <w:t>2.17</w:t>
      </w:r>
      <w:r>
        <w:rPr>
          <w:rFonts w:hint="eastAsia" w:ascii="方正仿宋_GBK" w:hAnsi="方正仿宋_GBK" w:eastAsia="方正仿宋_GBK" w:cs="方正仿宋_GBK"/>
          <w:i w:val="0"/>
          <w:iCs w:val="0"/>
          <w:caps w:val="0"/>
          <w:color w:val="000000"/>
          <w:spacing w:val="0"/>
          <w:sz w:val="32"/>
          <w:szCs w:val="32"/>
        </w:rPr>
        <w:t>%；城乡社区支出</w:t>
      </w:r>
      <w:r>
        <w:rPr>
          <w:rFonts w:hint="eastAsia" w:ascii="方正仿宋_GBK" w:hAnsi="方正仿宋_GBK" w:eastAsia="方正仿宋_GBK" w:cs="方正仿宋_GBK"/>
          <w:i w:val="0"/>
          <w:iCs w:val="0"/>
          <w:caps w:val="0"/>
          <w:color w:val="000000"/>
          <w:spacing w:val="0"/>
          <w:sz w:val="32"/>
          <w:szCs w:val="32"/>
          <w:lang w:val="en-US" w:eastAsia="zh-CN"/>
        </w:rPr>
        <w:t>10.13</w:t>
      </w:r>
      <w:r>
        <w:rPr>
          <w:rFonts w:hint="eastAsia" w:ascii="方正仿宋_GBK" w:hAnsi="方正仿宋_GBK" w:eastAsia="方正仿宋_GBK" w:cs="方正仿宋_GBK"/>
          <w:i w:val="0"/>
          <w:iCs w:val="0"/>
          <w:caps w:val="0"/>
          <w:color w:val="000000"/>
          <w:spacing w:val="0"/>
          <w:sz w:val="32"/>
          <w:szCs w:val="32"/>
        </w:rPr>
        <w:t>万元，占</w:t>
      </w:r>
      <w:r>
        <w:rPr>
          <w:rFonts w:hint="eastAsia" w:ascii="方正仿宋_GBK" w:hAnsi="方正仿宋_GBK" w:eastAsia="方正仿宋_GBK" w:cs="方正仿宋_GBK"/>
          <w:i w:val="0"/>
          <w:iCs w:val="0"/>
          <w:caps w:val="0"/>
          <w:color w:val="000000"/>
          <w:spacing w:val="0"/>
          <w:sz w:val="32"/>
          <w:szCs w:val="32"/>
          <w:lang w:val="en-US" w:eastAsia="zh-CN"/>
        </w:rPr>
        <w:t>0.86</w:t>
      </w:r>
      <w:r>
        <w:rPr>
          <w:rFonts w:hint="eastAsia" w:ascii="方正仿宋_GBK" w:hAnsi="方正仿宋_GBK" w:eastAsia="方正仿宋_GBK" w:cs="方正仿宋_GBK"/>
          <w:i w:val="0"/>
          <w:iCs w:val="0"/>
          <w:caps w:val="0"/>
          <w:color w:val="000000"/>
          <w:spacing w:val="0"/>
          <w:sz w:val="32"/>
          <w:szCs w:val="32"/>
        </w:rPr>
        <w:t>%；农林水支出</w:t>
      </w:r>
      <w:r>
        <w:rPr>
          <w:rFonts w:hint="eastAsia" w:ascii="方正仿宋_GBK" w:hAnsi="方正仿宋_GBK" w:eastAsia="方正仿宋_GBK" w:cs="方正仿宋_GBK"/>
          <w:i w:val="0"/>
          <w:iCs w:val="0"/>
          <w:caps w:val="0"/>
          <w:color w:val="000000"/>
          <w:spacing w:val="0"/>
          <w:sz w:val="32"/>
          <w:szCs w:val="32"/>
          <w:lang w:val="en-US" w:eastAsia="zh-CN"/>
        </w:rPr>
        <w:t>503.87</w:t>
      </w:r>
      <w:r>
        <w:rPr>
          <w:rFonts w:hint="eastAsia" w:ascii="方正仿宋_GBK" w:hAnsi="方正仿宋_GBK" w:eastAsia="方正仿宋_GBK" w:cs="方正仿宋_GBK"/>
          <w:i w:val="0"/>
          <w:iCs w:val="0"/>
          <w:caps w:val="0"/>
          <w:color w:val="000000"/>
          <w:spacing w:val="0"/>
          <w:sz w:val="32"/>
          <w:szCs w:val="32"/>
        </w:rPr>
        <w:t>万元，占</w:t>
      </w:r>
      <w:r>
        <w:rPr>
          <w:rFonts w:hint="eastAsia" w:ascii="方正仿宋_GBK" w:hAnsi="方正仿宋_GBK" w:eastAsia="方正仿宋_GBK" w:cs="方正仿宋_GBK"/>
          <w:i w:val="0"/>
          <w:iCs w:val="0"/>
          <w:caps w:val="0"/>
          <w:color w:val="000000"/>
          <w:spacing w:val="0"/>
          <w:sz w:val="32"/>
          <w:szCs w:val="32"/>
          <w:lang w:val="en-US" w:eastAsia="zh-CN"/>
        </w:rPr>
        <w:t>42.71</w:t>
      </w:r>
      <w:r>
        <w:rPr>
          <w:rFonts w:hint="eastAsia" w:ascii="方正仿宋_GBK" w:hAnsi="方正仿宋_GBK" w:eastAsia="方正仿宋_GBK" w:cs="方正仿宋_GBK"/>
          <w:i w:val="0"/>
          <w:iCs w:val="0"/>
          <w:caps w:val="0"/>
          <w:color w:val="000000"/>
          <w:spacing w:val="0"/>
          <w:sz w:val="32"/>
          <w:szCs w:val="32"/>
        </w:rPr>
        <w:t>%；住房保障支出</w:t>
      </w:r>
      <w:r>
        <w:rPr>
          <w:rFonts w:hint="eastAsia" w:ascii="方正仿宋_GBK" w:hAnsi="方正仿宋_GBK" w:eastAsia="方正仿宋_GBK" w:cs="方正仿宋_GBK"/>
          <w:i w:val="0"/>
          <w:iCs w:val="0"/>
          <w:caps w:val="0"/>
          <w:color w:val="000000"/>
          <w:spacing w:val="0"/>
          <w:sz w:val="32"/>
          <w:szCs w:val="32"/>
          <w:lang w:val="en-US" w:eastAsia="zh-CN"/>
        </w:rPr>
        <w:t>67.79</w:t>
      </w:r>
      <w:r>
        <w:rPr>
          <w:rFonts w:hint="eastAsia" w:ascii="方正仿宋_GBK" w:hAnsi="方正仿宋_GBK" w:eastAsia="方正仿宋_GBK" w:cs="方正仿宋_GBK"/>
          <w:i w:val="0"/>
          <w:iCs w:val="0"/>
          <w:caps w:val="0"/>
          <w:color w:val="000000"/>
          <w:spacing w:val="0"/>
          <w:sz w:val="32"/>
          <w:szCs w:val="32"/>
        </w:rPr>
        <w:t>万元，占</w:t>
      </w:r>
      <w:r>
        <w:rPr>
          <w:rFonts w:hint="eastAsia" w:ascii="方正仿宋_GBK" w:hAnsi="方正仿宋_GBK" w:eastAsia="方正仿宋_GBK" w:cs="方正仿宋_GBK"/>
          <w:i w:val="0"/>
          <w:iCs w:val="0"/>
          <w:caps w:val="0"/>
          <w:color w:val="000000"/>
          <w:spacing w:val="0"/>
          <w:sz w:val="32"/>
          <w:szCs w:val="32"/>
          <w:lang w:val="en-US" w:eastAsia="zh-CN"/>
        </w:rPr>
        <w:t>5.75</w:t>
      </w:r>
      <w:r>
        <w:rPr>
          <w:rFonts w:hint="eastAsia" w:ascii="方正仿宋_GBK" w:hAnsi="方正仿宋_GBK" w:eastAsia="方正仿宋_GBK" w:cs="方正仿宋_GBK"/>
          <w:i w:val="0"/>
          <w:iCs w:val="0"/>
          <w:caps w:val="0"/>
          <w:color w:val="000000"/>
          <w:spacing w:val="0"/>
          <w:sz w:val="32"/>
          <w:szCs w:val="32"/>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both"/>
        <w:textAlignment w:val="auto"/>
        <w:outlineLvl w:val="1"/>
        <w:rPr>
          <w:rFonts w:hint="eastAsia" w:ascii="方正仿宋_GBK" w:hAnsi="方正仿宋_GBK" w:eastAsia="方正仿宋_GBK" w:cs="方正仿宋_GBK"/>
          <w:i w:val="0"/>
          <w:iCs w:val="0"/>
          <w:caps w:val="0"/>
          <w:color w:val="000000"/>
          <w:spacing w:val="0"/>
          <w:sz w:val="32"/>
          <w:szCs w:val="32"/>
        </w:rPr>
      </w:pPr>
      <w:bookmarkStart w:id="26" w:name="_Toc26616"/>
      <w:bookmarkStart w:id="27" w:name="_Toc18932"/>
      <w:r>
        <w:rPr>
          <w:rFonts w:hint="eastAsia" w:ascii="方正仿宋_GBK" w:hAnsi="方正仿宋_GBK" w:eastAsia="方正仿宋_GBK" w:cs="方正仿宋_GBK"/>
          <w:b/>
          <w:bCs/>
          <w:i w:val="0"/>
          <w:iCs w:val="0"/>
          <w:caps w:val="0"/>
          <w:color w:val="000000"/>
          <w:spacing w:val="0"/>
          <w:sz w:val="32"/>
          <w:szCs w:val="32"/>
        </w:rPr>
        <w:t>（三）一般公共预算当年拨款具体使用情况</w:t>
      </w:r>
      <w:bookmarkEnd w:id="26"/>
      <w:bookmarkEnd w:id="27"/>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1.一般公共服务（类）人大事务（款）行政运行（项）202</w:t>
      </w:r>
      <w:r>
        <w:rPr>
          <w:rFonts w:hint="eastAsia" w:ascii="方正仿宋_GBK" w:hAnsi="方正仿宋_GBK" w:eastAsia="方正仿宋_GBK" w:cs="方正仿宋_GBK"/>
          <w:i w:val="0"/>
          <w:iCs w:val="0"/>
          <w:caps w:val="0"/>
          <w:color w:val="000000"/>
          <w:spacing w:val="0"/>
          <w:sz w:val="32"/>
          <w:szCs w:val="32"/>
          <w:lang w:val="en-US" w:eastAsia="zh-CN"/>
        </w:rPr>
        <w:t>4</w:t>
      </w:r>
      <w:r>
        <w:rPr>
          <w:rFonts w:hint="eastAsia" w:ascii="方正仿宋_GBK" w:hAnsi="方正仿宋_GBK" w:eastAsia="方正仿宋_GBK" w:cs="方正仿宋_GBK"/>
          <w:i w:val="0"/>
          <w:iCs w:val="0"/>
          <w:caps w:val="0"/>
          <w:color w:val="000000"/>
          <w:spacing w:val="0"/>
          <w:sz w:val="32"/>
          <w:szCs w:val="32"/>
        </w:rPr>
        <w:t>年预算数为</w:t>
      </w:r>
      <w:r>
        <w:rPr>
          <w:rFonts w:hint="eastAsia" w:ascii="方正仿宋_GBK" w:hAnsi="方正仿宋_GBK" w:eastAsia="方正仿宋_GBK" w:cs="方正仿宋_GBK"/>
          <w:i w:val="0"/>
          <w:iCs w:val="0"/>
          <w:caps w:val="0"/>
          <w:color w:val="000000"/>
          <w:spacing w:val="0"/>
          <w:sz w:val="32"/>
          <w:szCs w:val="32"/>
          <w:lang w:val="en-US" w:eastAsia="zh-CN"/>
        </w:rPr>
        <w:t>4.84</w:t>
      </w:r>
      <w:r>
        <w:rPr>
          <w:rFonts w:hint="eastAsia" w:ascii="方正仿宋_GBK" w:hAnsi="方正仿宋_GBK" w:eastAsia="方正仿宋_GBK" w:cs="方正仿宋_GBK"/>
          <w:i w:val="0"/>
          <w:iCs w:val="0"/>
          <w:caps w:val="0"/>
          <w:color w:val="000000"/>
          <w:spacing w:val="0"/>
          <w:sz w:val="32"/>
          <w:szCs w:val="32"/>
        </w:rPr>
        <w:t>万元，主要用于人民代表大会开展相关工作的基本支出。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2.一般公共服务（类）人大事务（款）代表工作（项）202</w:t>
      </w:r>
      <w:r>
        <w:rPr>
          <w:rFonts w:hint="eastAsia" w:ascii="方正仿宋_GBK" w:hAnsi="方正仿宋_GBK" w:eastAsia="方正仿宋_GBK" w:cs="方正仿宋_GBK"/>
          <w:i w:val="0"/>
          <w:iCs w:val="0"/>
          <w:caps w:val="0"/>
          <w:color w:val="000000"/>
          <w:spacing w:val="0"/>
          <w:sz w:val="32"/>
          <w:szCs w:val="32"/>
          <w:lang w:val="en-US" w:eastAsia="zh-CN"/>
        </w:rPr>
        <w:t>4</w:t>
      </w:r>
      <w:r>
        <w:rPr>
          <w:rFonts w:hint="eastAsia" w:ascii="方正仿宋_GBK" w:hAnsi="方正仿宋_GBK" w:eastAsia="方正仿宋_GBK" w:cs="方正仿宋_GBK"/>
          <w:i w:val="0"/>
          <w:iCs w:val="0"/>
          <w:caps w:val="0"/>
          <w:color w:val="000000"/>
          <w:spacing w:val="0"/>
          <w:sz w:val="32"/>
          <w:szCs w:val="32"/>
        </w:rPr>
        <w:t>年预算数为</w:t>
      </w:r>
      <w:r>
        <w:rPr>
          <w:rFonts w:hint="eastAsia" w:ascii="方正仿宋_GBK" w:hAnsi="方正仿宋_GBK" w:eastAsia="方正仿宋_GBK" w:cs="方正仿宋_GBK"/>
          <w:i w:val="0"/>
          <w:iCs w:val="0"/>
          <w:caps w:val="0"/>
          <w:color w:val="000000"/>
          <w:spacing w:val="0"/>
          <w:sz w:val="32"/>
          <w:szCs w:val="32"/>
          <w:lang w:val="en-US" w:eastAsia="zh-CN"/>
        </w:rPr>
        <w:t>2.95</w:t>
      </w:r>
      <w:r>
        <w:rPr>
          <w:rFonts w:hint="eastAsia" w:ascii="方正仿宋_GBK" w:hAnsi="方正仿宋_GBK" w:eastAsia="方正仿宋_GBK" w:cs="方正仿宋_GBK"/>
          <w:i w:val="0"/>
          <w:iCs w:val="0"/>
          <w:caps w:val="0"/>
          <w:color w:val="000000"/>
          <w:spacing w:val="0"/>
          <w:sz w:val="32"/>
          <w:szCs w:val="32"/>
        </w:rPr>
        <w:t>万元，主要用于人大代表开展各类视察等方面的支出。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3.一般公共服务（类）政府办公厅（室）及相关机构事务（款）行政运行（项）202</w:t>
      </w:r>
      <w:r>
        <w:rPr>
          <w:rFonts w:hint="eastAsia" w:ascii="方正仿宋_GBK" w:hAnsi="方正仿宋_GBK" w:eastAsia="方正仿宋_GBK" w:cs="方正仿宋_GBK"/>
          <w:i w:val="0"/>
          <w:iCs w:val="0"/>
          <w:caps w:val="0"/>
          <w:color w:val="000000"/>
          <w:spacing w:val="0"/>
          <w:sz w:val="32"/>
          <w:szCs w:val="32"/>
          <w:lang w:val="en-US" w:eastAsia="zh-CN"/>
        </w:rPr>
        <w:t>4</w:t>
      </w:r>
      <w:r>
        <w:rPr>
          <w:rFonts w:hint="eastAsia" w:ascii="方正仿宋_GBK" w:hAnsi="方正仿宋_GBK" w:eastAsia="方正仿宋_GBK" w:cs="方正仿宋_GBK"/>
          <w:i w:val="0"/>
          <w:iCs w:val="0"/>
          <w:caps w:val="0"/>
          <w:color w:val="000000"/>
          <w:spacing w:val="0"/>
          <w:sz w:val="32"/>
          <w:szCs w:val="32"/>
        </w:rPr>
        <w:t>年预算数为</w:t>
      </w:r>
      <w:r>
        <w:rPr>
          <w:rFonts w:hint="eastAsia" w:ascii="方正仿宋_GBK" w:hAnsi="方正仿宋_GBK" w:eastAsia="方正仿宋_GBK" w:cs="方正仿宋_GBK"/>
          <w:i w:val="0"/>
          <w:iCs w:val="0"/>
          <w:caps w:val="0"/>
          <w:color w:val="000000"/>
          <w:spacing w:val="0"/>
          <w:sz w:val="32"/>
          <w:szCs w:val="32"/>
          <w:lang w:val="en-US" w:eastAsia="zh-CN"/>
        </w:rPr>
        <w:t>233.57</w:t>
      </w:r>
      <w:r>
        <w:rPr>
          <w:rFonts w:hint="eastAsia" w:ascii="方正仿宋_GBK" w:hAnsi="方正仿宋_GBK" w:eastAsia="方正仿宋_GBK" w:cs="方正仿宋_GBK"/>
          <w:i w:val="0"/>
          <w:iCs w:val="0"/>
          <w:caps w:val="0"/>
          <w:color w:val="000000"/>
          <w:spacing w:val="0"/>
          <w:sz w:val="32"/>
          <w:szCs w:val="32"/>
        </w:rPr>
        <w:t>万元，主要用于保障机构正常运行、开展日常工作的基本支出。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4.一般公共服务（类）政府办公厅（室）及相关机构事务（款）一般行政管理事务（项）202</w:t>
      </w:r>
      <w:r>
        <w:rPr>
          <w:rFonts w:hint="eastAsia" w:ascii="方正仿宋_GBK" w:hAnsi="方正仿宋_GBK" w:eastAsia="方正仿宋_GBK" w:cs="方正仿宋_GBK"/>
          <w:i w:val="0"/>
          <w:iCs w:val="0"/>
          <w:caps w:val="0"/>
          <w:color w:val="000000"/>
          <w:spacing w:val="0"/>
          <w:sz w:val="32"/>
          <w:szCs w:val="32"/>
          <w:lang w:val="en-US" w:eastAsia="zh-CN"/>
        </w:rPr>
        <w:t>4</w:t>
      </w:r>
      <w:r>
        <w:rPr>
          <w:rFonts w:hint="eastAsia" w:ascii="方正仿宋_GBK" w:hAnsi="方正仿宋_GBK" w:eastAsia="方正仿宋_GBK" w:cs="方正仿宋_GBK"/>
          <w:i w:val="0"/>
          <w:iCs w:val="0"/>
          <w:caps w:val="0"/>
          <w:color w:val="000000"/>
          <w:spacing w:val="0"/>
          <w:sz w:val="32"/>
          <w:szCs w:val="32"/>
        </w:rPr>
        <w:t>年预算数为17.</w:t>
      </w:r>
      <w:r>
        <w:rPr>
          <w:rFonts w:hint="eastAsia" w:ascii="方正仿宋_GBK" w:hAnsi="方正仿宋_GBK" w:eastAsia="方正仿宋_GBK" w:cs="方正仿宋_GBK"/>
          <w:i w:val="0"/>
          <w:iCs w:val="0"/>
          <w:caps w:val="0"/>
          <w:color w:val="000000"/>
          <w:spacing w:val="0"/>
          <w:sz w:val="32"/>
          <w:szCs w:val="32"/>
          <w:lang w:val="en-US" w:eastAsia="zh-CN"/>
        </w:rPr>
        <w:t>12</w:t>
      </w:r>
      <w:r>
        <w:rPr>
          <w:rFonts w:hint="eastAsia" w:ascii="方正仿宋_GBK" w:hAnsi="方正仿宋_GBK" w:eastAsia="方正仿宋_GBK" w:cs="方正仿宋_GBK"/>
          <w:i w:val="0"/>
          <w:iCs w:val="0"/>
          <w:caps w:val="0"/>
          <w:color w:val="000000"/>
          <w:spacing w:val="0"/>
          <w:sz w:val="32"/>
          <w:szCs w:val="32"/>
        </w:rPr>
        <w:t>万元，主要用于</w:t>
      </w:r>
      <w:r>
        <w:rPr>
          <w:rFonts w:hint="eastAsia" w:ascii="方正仿宋_GBK" w:hAnsi="方正仿宋_GBK" w:eastAsia="方正仿宋_GBK" w:cs="方正仿宋_GBK"/>
          <w:i w:val="0"/>
          <w:iCs w:val="0"/>
          <w:caps w:val="0"/>
          <w:color w:val="000000"/>
          <w:spacing w:val="0"/>
          <w:sz w:val="32"/>
          <w:szCs w:val="32"/>
          <w:lang w:val="en-US" w:eastAsia="zh-CN"/>
        </w:rPr>
        <w:t>保障</w:t>
      </w:r>
      <w:r>
        <w:rPr>
          <w:rFonts w:hint="eastAsia" w:ascii="方正仿宋_GBK" w:hAnsi="方正仿宋_GBK" w:eastAsia="方正仿宋_GBK" w:cs="方正仿宋_GBK"/>
          <w:i w:val="0"/>
          <w:iCs w:val="0"/>
          <w:caps w:val="0"/>
          <w:color w:val="000000"/>
          <w:spacing w:val="0"/>
          <w:sz w:val="32"/>
          <w:szCs w:val="32"/>
        </w:rPr>
        <w:t>单位</w:t>
      </w:r>
      <w:r>
        <w:rPr>
          <w:rFonts w:hint="eastAsia" w:ascii="方正仿宋_GBK" w:hAnsi="方正仿宋_GBK" w:eastAsia="方正仿宋_GBK" w:cs="方正仿宋_GBK"/>
          <w:i w:val="0"/>
          <w:iCs w:val="0"/>
          <w:caps w:val="0"/>
          <w:color w:val="000000"/>
          <w:spacing w:val="0"/>
          <w:sz w:val="32"/>
          <w:szCs w:val="32"/>
          <w:lang w:val="en-US" w:eastAsia="zh-CN"/>
        </w:rPr>
        <w:t>开展</w:t>
      </w:r>
      <w:r>
        <w:rPr>
          <w:rFonts w:hint="eastAsia" w:ascii="方正仿宋_GBK" w:hAnsi="方正仿宋_GBK" w:eastAsia="方正仿宋_GBK" w:cs="方正仿宋_GBK"/>
          <w:i w:val="0"/>
          <w:iCs w:val="0"/>
          <w:caps w:val="0"/>
          <w:color w:val="000000"/>
          <w:spacing w:val="0"/>
          <w:sz w:val="32"/>
          <w:szCs w:val="32"/>
        </w:rPr>
        <w:t>其他项目</w:t>
      </w:r>
      <w:r>
        <w:rPr>
          <w:rFonts w:hint="eastAsia" w:ascii="方正仿宋_GBK" w:hAnsi="方正仿宋_GBK" w:eastAsia="方正仿宋_GBK" w:cs="方正仿宋_GBK"/>
          <w:i w:val="0"/>
          <w:iCs w:val="0"/>
          <w:caps w:val="0"/>
          <w:color w:val="000000"/>
          <w:spacing w:val="0"/>
          <w:sz w:val="32"/>
          <w:szCs w:val="32"/>
          <w:lang w:val="en-US" w:eastAsia="zh-CN"/>
        </w:rPr>
        <w:t>工作的</w:t>
      </w:r>
      <w:r>
        <w:rPr>
          <w:rFonts w:hint="eastAsia" w:ascii="方正仿宋_GBK" w:hAnsi="方正仿宋_GBK" w:eastAsia="方正仿宋_GBK" w:cs="方正仿宋_GBK"/>
          <w:i w:val="0"/>
          <w:iCs w:val="0"/>
          <w:caps w:val="0"/>
          <w:color w:val="000000"/>
          <w:spacing w:val="0"/>
          <w:sz w:val="32"/>
          <w:szCs w:val="32"/>
        </w:rPr>
        <w:t>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5.一般公共服务（类）政府办公厅（室）及相关机构事务（款）事业运行（项）202</w:t>
      </w:r>
      <w:r>
        <w:rPr>
          <w:rFonts w:hint="eastAsia" w:ascii="方正仿宋_GBK" w:hAnsi="方正仿宋_GBK" w:eastAsia="方正仿宋_GBK" w:cs="方正仿宋_GBK"/>
          <w:i w:val="0"/>
          <w:iCs w:val="0"/>
          <w:caps w:val="0"/>
          <w:color w:val="000000"/>
          <w:spacing w:val="0"/>
          <w:sz w:val="32"/>
          <w:szCs w:val="32"/>
          <w:lang w:val="en-US" w:eastAsia="zh-CN"/>
        </w:rPr>
        <w:t>4</w:t>
      </w:r>
      <w:r>
        <w:rPr>
          <w:rFonts w:hint="eastAsia" w:ascii="方正仿宋_GBK" w:hAnsi="方正仿宋_GBK" w:eastAsia="方正仿宋_GBK" w:cs="方正仿宋_GBK"/>
          <w:i w:val="0"/>
          <w:iCs w:val="0"/>
          <w:caps w:val="0"/>
          <w:color w:val="000000"/>
          <w:spacing w:val="0"/>
          <w:sz w:val="32"/>
          <w:szCs w:val="32"/>
        </w:rPr>
        <w:t>年预算数为</w:t>
      </w:r>
      <w:r>
        <w:rPr>
          <w:rFonts w:hint="eastAsia" w:ascii="方正仿宋_GBK" w:hAnsi="方正仿宋_GBK" w:eastAsia="方正仿宋_GBK" w:cs="方正仿宋_GBK"/>
          <w:i w:val="0"/>
          <w:iCs w:val="0"/>
          <w:caps w:val="0"/>
          <w:color w:val="000000"/>
          <w:spacing w:val="0"/>
          <w:sz w:val="32"/>
          <w:szCs w:val="32"/>
          <w:lang w:val="en-US" w:eastAsia="zh-CN"/>
        </w:rPr>
        <w:t>163.01</w:t>
      </w:r>
      <w:r>
        <w:rPr>
          <w:rFonts w:hint="eastAsia" w:ascii="方正仿宋_GBK" w:hAnsi="方正仿宋_GBK" w:eastAsia="方正仿宋_GBK" w:cs="方正仿宋_GBK"/>
          <w:i w:val="0"/>
          <w:iCs w:val="0"/>
          <w:caps w:val="0"/>
          <w:color w:val="000000"/>
          <w:spacing w:val="0"/>
          <w:sz w:val="32"/>
          <w:szCs w:val="32"/>
        </w:rPr>
        <w:t>万元，主要用于事业单位的基本支出。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6.一般公共服务（类）政府办公厅（室）及相关机构事务（款）其他政府办公厅（室）及相关机构事务支出（项）202</w:t>
      </w:r>
      <w:r>
        <w:rPr>
          <w:rFonts w:hint="eastAsia" w:ascii="方正仿宋_GBK" w:hAnsi="方正仿宋_GBK" w:eastAsia="方正仿宋_GBK" w:cs="方正仿宋_GBK"/>
          <w:i w:val="0"/>
          <w:iCs w:val="0"/>
          <w:caps w:val="0"/>
          <w:color w:val="000000"/>
          <w:spacing w:val="0"/>
          <w:sz w:val="32"/>
          <w:szCs w:val="32"/>
          <w:lang w:val="en-US" w:eastAsia="zh-CN"/>
        </w:rPr>
        <w:t>4</w:t>
      </w:r>
      <w:r>
        <w:rPr>
          <w:rFonts w:hint="eastAsia" w:ascii="方正仿宋_GBK" w:hAnsi="方正仿宋_GBK" w:eastAsia="方正仿宋_GBK" w:cs="方正仿宋_GBK"/>
          <w:i w:val="0"/>
          <w:iCs w:val="0"/>
          <w:caps w:val="0"/>
          <w:color w:val="000000"/>
          <w:spacing w:val="0"/>
          <w:sz w:val="32"/>
          <w:szCs w:val="32"/>
        </w:rPr>
        <w:t>年预算数为14.00万元，主要用于</w:t>
      </w:r>
      <w:r>
        <w:rPr>
          <w:rFonts w:hint="eastAsia" w:ascii="方正仿宋_GBK" w:hAnsi="方正仿宋_GBK" w:eastAsia="方正仿宋_GBK" w:cs="方正仿宋_GBK"/>
          <w:i w:val="0"/>
          <w:iCs w:val="0"/>
          <w:caps w:val="0"/>
          <w:color w:val="000000"/>
          <w:spacing w:val="0"/>
          <w:sz w:val="32"/>
          <w:szCs w:val="32"/>
          <w:lang w:val="en-US" w:eastAsia="zh-CN"/>
        </w:rPr>
        <w:t>团委、妇联、关工委相关经费</w:t>
      </w:r>
      <w:r>
        <w:rPr>
          <w:rFonts w:hint="eastAsia" w:ascii="方正仿宋_GBK" w:hAnsi="方正仿宋_GBK" w:eastAsia="方正仿宋_GBK" w:cs="方正仿宋_GBK"/>
          <w:i w:val="0"/>
          <w:iCs w:val="0"/>
          <w:caps w:val="0"/>
          <w:color w:val="000000"/>
          <w:spacing w:val="0"/>
          <w:sz w:val="32"/>
          <w:szCs w:val="32"/>
        </w:rPr>
        <w:t>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7.一般公共服务（类）纪检监察事务（款）行政运行（项）202</w:t>
      </w:r>
      <w:r>
        <w:rPr>
          <w:rFonts w:hint="eastAsia" w:ascii="方正仿宋_GBK" w:hAnsi="方正仿宋_GBK" w:eastAsia="方正仿宋_GBK" w:cs="方正仿宋_GBK"/>
          <w:i w:val="0"/>
          <w:iCs w:val="0"/>
          <w:caps w:val="0"/>
          <w:color w:val="000000"/>
          <w:spacing w:val="0"/>
          <w:sz w:val="32"/>
          <w:szCs w:val="32"/>
          <w:lang w:val="en-US" w:eastAsia="zh-CN"/>
        </w:rPr>
        <w:t>4</w:t>
      </w:r>
      <w:r>
        <w:rPr>
          <w:rFonts w:hint="eastAsia" w:ascii="方正仿宋_GBK" w:hAnsi="方正仿宋_GBK" w:eastAsia="方正仿宋_GBK" w:cs="方正仿宋_GBK"/>
          <w:i w:val="0"/>
          <w:iCs w:val="0"/>
          <w:caps w:val="0"/>
          <w:color w:val="000000"/>
          <w:spacing w:val="0"/>
          <w:sz w:val="32"/>
          <w:szCs w:val="32"/>
        </w:rPr>
        <w:t>年预算数为12.</w:t>
      </w:r>
      <w:r>
        <w:rPr>
          <w:rFonts w:hint="eastAsia" w:ascii="方正仿宋_GBK" w:hAnsi="方正仿宋_GBK" w:eastAsia="方正仿宋_GBK" w:cs="方正仿宋_GBK"/>
          <w:i w:val="0"/>
          <w:iCs w:val="0"/>
          <w:caps w:val="0"/>
          <w:color w:val="000000"/>
          <w:spacing w:val="0"/>
          <w:sz w:val="32"/>
          <w:szCs w:val="32"/>
          <w:lang w:val="en-US" w:eastAsia="zh-CN"/>
        </w:rPr>
        <w:t>79</w:t>
      </w:r>
      <w:r>
        <w:rPr>
          <w:rFonts w:hint="eastAsia" w:ascii="方正仿宋_GBK" w:hAnsi="方正仿宋_GBK" w:eastAsia="方正仿宋_GBK" w:cs="方正仿宋_GBK"/>
          <w:i w:val="0"/>
          <w:iCs w:val="0"/>
          <w:caps w:val="0"/>
          <w:color w:val="000000"/>
          <w:spacing w:val="0"/>
          <w:sz w:val="32"/>
          <w:szCs w:val="32"/>
        </w:rPr>
        <w:t>万元，主要用于保障纪检开展日常工作的基本支出。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8.一般公共服务（类）党委办公厅（室）及相关机构事务（款）行政运行（项）202</w:t>
      </w:r>
      <w:r>
        <w:rPr>
          <w:rFonts w:hint="eastAsia" w:ascii="方正仿宋_GBK" w:hAnsi="方正仿宋_GBK" w:eastAsia="方正仿宋_GBK" w:cs="方正仿宋_GBK"/>
          <w:i w:val="0"/>
          <w:iCs w:val="0"/>
          <w:caps w:val="0"/>
          <w:color w:val="000000"/>
          <w:spacing w:val="0"/>
          <w:sz w:val="32"/>
          <w:szCs w:val="32"/>
          <w:lang w:val="en-US" w:eastAsia="zh-CN"/>
        </w:rPr>
        <w:t>4</w:t>
      </w:r>
      <w:r>
        <w:rPr>
          <w:rFonts w:hint="eastAsia" w:ascii="方正仿宋_GBK" w:hAnsi="方正仿宋_GBK" w:eastAsia="方正仿宋_GBK" w:cs="方正仿宋_GBK"/>
          <w:i w:val="0"/>
          <w:iCs w:val="0"/>
          <w:caps w:val="0"/>
          <w:color w:val="000000"/>
          <w:spacing w:val="0"/>
          <w:sz w:val="32"/>
          <w:szCs w:val="32"/>
        </w:rPr>
        <w:t>年预算数为</w:t>
      </w:r>
      <w:r>
        <w:rPr>
          <w:rFonts w:hint="eastAsia" w:ascii="方正仿宋_GBK" w:hAnsi="方正仿宋_GBK" w:eastAsia="方正仿宋_GBK" w:cs="方正仿宋_GBK"/>
          <w:i w:val="0"/>
          <w:iCs w:val="0"/>
          <w:caps w:val="0"/>
          <w:color w:val="000000"/>
          <w:spacing w:val="0"/>
          <w:sz w:val="32"/>
          <w:szCs w:val="32"/>
          <w:lang w:val="en-US" w:eastAsia="zh-CN"/>
        </w:rPr>
        <w:t>19.23</w:t>
      </w:r>
      <w:r>
        <w:rPr>
          <w:rFonts w:hint="eastAsia" w:ascii="方正仿宋_GBK" w:hAnsi="方正仿宋_GBK" w:eastAsia="方正仿宋_GBK" w:cs="方正仿宋_GBK"/>
          <w:i w:val="0"/>
          <w:iCs w:val="0"/>
          <w:caps w:val="0"/>
          <w:color w:val="000000"/>
          <w:spacing w:val="0"/>
          <w:sz w:val="32"/>
          <w:szCs w:val="32"/>
        </w:rPr>
        <w:t>万元，主要用于党委开展日常工作的基本支出。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9.文化旅游体育与传媒（类）文化和旅游（款）群众文化（项）202</w:t>
      </w:r>
      <w:r>
        <w:rPr>
          <w:rFonts w:hint="eastAsia" w:ascii="方正仿宋_GBK" w:hAnsi="方正仿宋_GBK" w:eastAsia="方正仿宋_GBK" w:cs="方正仿宋_GBK"/>
          <w:i w:val="0"/>
          <w:iCs w:val="0"/>
          <w:caps w:val="0"/>
          <w:color w:val="000000"/>
          <w:spacing w:val="0"/>
          <w:sz w:val="32"/>
          <w:szCs w:val="32"/>
          <w:lang w:val="en-US" w:eastAsia="zh-CN"/>
        </w:rPr>
        <w:t>4</w:t>
      </w:r>
      <w:r>
        <w:rPr>
          <w:rFonts w:hint="eastAsia" w:ascii="方正仿宋_GBK" w:hAnsi="方正仿宋_GBK" w:eastAsia="方正仿宋_GBK" w:cs="方正仿宋_GBK"/>
          <w:i w:val="0"/>
          <w:iCs w:val="0"/>
          <w:caps w:val="0"/>
          <w:color w:val="000000"/>
          <w:spacing w:val="0"/>
          <w:sz w:val="32"/>
          <w:szCs w:val="32"/>
        </w:rPr>
        <w:t>年预算数为</w:t>
      </w:r>
      <w:r>
        <w:rPr>
          <w:rFonts w:hint="eastAsia" w:ascii="方正仿宋_GBK" w:hAnsi="方正仿宋_GBK" w:eastAsia="方正仿宋_GBK" w:cs="方正仿宋_GBK"/>
          <w:i w:val="0"/>
          <w:iCs w:val="0"/>
          <w:caps w:val="0"/>
          <w:color w:val="000000"/>
          <w:spacing w:val="0"/>
          <w:sz w:val="32"/>
          <w:szCs w:val="32"/>
          <w:lang w:val="en-US" w:eastAsia="zh-CN"/>
        </w:rPr>
        <w:t>9.80</w:t>
      </w:r>
      <w:r>
        <w:rPr>
          <w:rFonts w:hint="eastAsia" w:ascii="方正仿宋_GBK" w:hAnsi="方正仿宋_GBK" w:eastAsia="方正仿宋_GBK" w:cs="方正仿宋_GBK"/>
          <w:i w:val="0"/>
          <w:iCs w:val="0"/>
          <w:caps w:val="0"/>
          <w:color w:val="000000"/>
          <w:spacing w:val="0"/>
          <w:sz w:val="32"/>
          <w:szCs w:val="32"/>
        </w:rPr>
        <w:t>万元，主要用于群众文化方面的支出，包括基层文化站支出。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10.文化旅游体育与传媒（类）文物（款）文物保护（项）202</w:t>
      </w:r>
      <w:r>
        <w:rPr>
          <w:rFonts w:hint="eastAsia" w:ascii="方正仿宋_GBK" w:hAnsi="方正仿宋_GBK" w:eastAsia="方正仿宋_GBK" w:cs="方正仿宋_GBK"/>
          <w:i w:val="0"/>
          <w:iCs w:val="0"/>
          <w:caps w:val="0"/>
          <w:color w:val="000000"/>
          <w:spacing w:val="0"/>
          <w:sz w:val="32"/>
          <w:szCs w:val="32"/>
          <w:lang w:val="en-US" w:eastAsia="zh-CN"/>
        </w:rPr>
        <w:t>4</w:t>
      </w:r>
      <w:r>
        <w:rPr>
          <w:rFonts w:hint="eastAsia" w:ascii="方正仿宋_GBK" w:hAnsi="方正仿宋_GBK" w:eastAsia="方正仿宋_GBK" w:cs="方正仿宋_GBK"/>
          <w:i w:val="0"/>
          <w:iCs w:val="0"/>
          <w:caps w:val="0"/>
          <w:color w:val="000000"/>
          <w:spacing w:val="0"/>
          <w:sz w:val="32"/>
          <w:szCs w:val="32"/>
        </w:rPr>
        <w:t>年预算数为0.48万元，主要用于文物保护</w:t>
      </w:r>
      <w:r>
        <w:rPr>
          <w:rFonts w:hint="eastAsia" w:ascii="方正仿宋_GBK" w:hAnsi="方正仿宋_GBK" w:eastAsia="方正仿宋_GBK" w:cs="方正仿宋_GBK"/>
          <w:i w:val="0"/>
          <w:iCs w:val="0"/>
          <w:caps w:val="0"/>
          <w:color w:val="000000"/>
          <w:spacing w:val="0"/>
          <w:sz w:val="32"/>
          <w:szCs w:val="32"/>
          <w:lang w:val="en-US" w:eastAsia="zh-CN"/>
        </w:rPr>
        <w:t>和管理</w:t>
      </w:r>
      <w:r>
        <w:rPr>
          <w:rFonts w:hint="eastAsia" w:ascii="方正仿宋_GBK" w:hAnsi="方正仿宋_GBK" w:eastAsia="方正仿宋_GBK" w:cs="方正仿宋_GBK"/>
          <w:i w:val="0"/>
          <w:iCs w:val="0"/>
          <w:caps w:val="0"/>
          <w:color w:val="000000"/>
          <w:spacing w:val="0"/>
          <w:sz w:val="32"/>
          <w:szCs w:val="32"/>
        </w:rPr>
        <w:t>方面的基本支出。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11.社会保障和就业（类）人力资源和社会保障管理事务（款）其他人力资源和社会保障管理事务支出（项）202</w:t>
      </w:r>
      <w:r>
        <w:rPr>
          <w:rFonts w:hint="eastAsia" w:ascii="方正仿宋_GBK" w:hAnsi="方正仿宋_GBK" w:eastAsia="方正仿宋_GBK" w:cs="方正仿宋_GBK"/>
          <w:i w:val="0"/>
          <w:iCs w:val="0"/>
          <w:caps w:val="0"/>
          <w:color w:val="000000"/>
          <w:spacing w:val="0"/>
          <w:sz w:val="32"/>
          <w:szCs w:val="32"/>
          <w:lang w:val="en-US" w:eastAsia="zh-CN"/>
        </w:rPr>
        <w:t>4</w:t>
      </w:r>
      <w:r>
        <w:rPr>
          <w:rFonts w:hint="eastAsia" w:ascii="方正仿宋_GBK" w:hAnsi="方正仿宋_GBK" w:eastAsia="方正仿宋_GBK" w:cs="方正仿宋_GBK"/>
          <w:i w:val="0"/>
          <w:iCs w:val="0"/>
          <w:caps w:val="0"/>
          <w:color w:val="000000"/>
          <w:spacing w:val="0"/>
          <w:sz w:val="32"/>
          <w:szCs w:val="32"/>
        </w:rPr>
        <w:t>年预算数为</w:t>
      </w:r>
      <w:r>
        <w:rPr>
          <w:rFonts w:hint="eastAsia" w:ascii="方正仿宋_GBK" w:hAnsi="方正仿宋_GBK" w:eastAsia="方正仿宋_GBK" w:cs="方正仿宋_GBK"/>
          <w:i w:val="0"/>
          <w:iCs w:val="0"/>
          <w:caps w:val="0"/>
          <w:color w:val="000000"/>
          <w:spacing w:val="0"/>
          <w:sz w:val="32"/>
          <w:szCs w:val="32"/>
          <w:lang w:val="en-US" w:eastAsia="zh-CN"/>
        </w:rPr>
        <w:t>16.26</w:t>
      </w:r>
      <w:r>
        <w:rPr>
          <w:rFonts w:hint="eastAsia" w:ascii="方正仿宋_GBK" w:hAnsi="方正仿宋_GBK" w:eastAsia="方正仿宋_GBK" w:cs="方正仿宋_GBK"/>
          <w:i w:val="0"/>
          <w:iCs w:val="0"/>
          <w:caps w:val="0"/>
          <w:color w:val="000000"/>
          <w:spacing w:val="0"/>
          <w:sz w:val="32"/>
          <w:szCs w:val="32"/>
        </w:rPr>
        <w:t>万元，主要用于其他人力资源和社会保障管理事务方面的支出。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12.社会保障和就业（类）行政事业单位养老支出（款）机关事业单位基本养老保险缴费支出（项）202</w:t>
      </w:r>
      <w:r>
        <w:rPr>
          <w:rFonts w:hint="eastAsia" w:ascii="方正仿宋_GBK" w:hAnsi="方正仿宋_GBK" w:eastAsia="方正仿宋_GBK" w:cs="方正仿宋_GBK"/>
          <w:i w:val="0"/>
          <w:iCs w:val="0"/>
          <w:caps w:val="0"/>
          <w:color w:val="000000"/>
          <w:spacing w:val="0"/>
          <w:sz w:val="32"/>
          <w:szCs w:val="32"/>
          <w:lang w:val="en-US" w:eastAsia="zh-CN"/>
        </w:rPr>
        <w:t>4</w:t>
      </w:r>
      <w:r>
        <w:rPr>
          <w:rFonts w:hint="eastAsia" w:ascii="方正仿宋_GBK" w:hAnsi="方正仿宋_GBK" w:eastAsia="方正仿宋_GBK" w:cs="方正仿宋_GBK"/>
          <w:i w:val="0"/>
          <w:iCs w:val="0"/>
          <w:caps w:val="0"/>
          <w:color w:val="000000"/>
          <w:spacing w:val="0"/>
          <w:sz w:val="32"/>
          <w:szCs w:val="32"/>
        </w:rPr>
        <w:t>年预算数为</w:t>
      </w:r>
      <w:r>
        <w:rPr>
          <w:rFonts w:hint="eastAsia" w:ascii="方正仿宋_GBK" w:hAnsi="方正仿宋_GBK" w:eastAsia="方正仿宋_GBK" w:cs="方正仿宋_GBK"/>
          <w:i w:val="0"/>
          <w:iCs w:val="0"/>
          <w:caps w:val="0"/>
          <w:color w:val="000000"/>
          <w:spacing w:val="0"/>
          <w:sz w:val="32"/>
          <w:szCs w:val="32"/>
          <w:lang w:val="en-US" w:eastAsia="zh-CN"/>
        </w:rPr>
        <w:t>78.27</w:t>
      </w:r>
      <w:r>
        <w:rPr>
          <w:rFonts w:hint="eastAsia" w:ascii="方正仿宋_GBK" w:hAnsi="方正仿宋_GBK" w:eastAsia="方正仿宋_GBK" w:cs="方正仿宋_GBK"/>
          <w:i w:val="0"/>
          <w:iCs w:val="0"/>
          <w:caps w:val="0"/>
          <w:color w:val="000000"/>
          <w:spacing w:val="0"/>
          <w:sz w:val="32"/>
          <w:szCs w:val="32"/>
        </w:rPr>
        <w:t>万元，主要用于机关事业单位实施养老保险制度由单位缴纳的基本养老保险费支出。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13.卫生健康（类）行政事业单位医疗（款）行政单位医疗（项）202</w:t>
      </w:r>
      <w:r>
        <w:rPr>
          <w:rFonts w:hint="eastAsia" w:ascii="方正仿宋_GBK" w:hAnsi="方正仿宋_GBK" w:eastAsia="方正仿宋_GBK" w:cs="方正仿宋_GBK"/>
          <w:i w:val="0"/>
          <w:iCs w:val="0"/>
          <w:caps w:val="0"/>
          <w:color w:val="000000"/>
          <w:spacing w:val="0"/>
          <w:sz w:val="32"/>
          <w:szCs w:val="32"/>
          <w:lang w:val="en-US" w:eastAsia="zh-CN"/>
        </w:rPr>
        <w:t>4</w:t>
      </w:r>
      <w:r>
        <w:rPr>
          <w:rFonts w:hint="eastAsia" w:ascii="方正仿宋_GBK" w:hAnsi="方正仿宋_GBK" w:eastAsia="方正仿宋_GBK" w:cs="方正仿宋_GBK"/>
          <w:i w:val="0"/>
          <w:iCs w:val="0"/>
          <w:caps w:val="0"/>
          <w:color w:val="000000"/>
          <w:spacing w:val="0"/>
          <w:sz w:val="32"/>
          <w:szCs w:val="32"/>
        </w:rPr>
        <w:t>年预算数为9.</w:t>
      </w:r>
      <w:r>
        <w:rPr>
          <w:rFonts w:hint="eastAsia" w:ascii="方正仿宋_GBK" w:hAnsi="方正仿宋_GBK" w:eastAsia="方正仿宋_GBK" w:cs="方正仿宋_GBK"/>
          <w:i w:val="0"/>
          <w:iCs w:val="0"/>
          <w:caps w:val="0"/>
          <w:color w:val="000000"/>
          <w:spacing w:val="0"/>
          <w:sz w:val="32"/>
          <w:szCs w:val="32"/>
          <w:lang w:val="en-US" w:eastAsia="zh-CN"/>
        </w:rPr>
        <w:t>34</w:t>
      </w:r>
      <w:r>
        <w:rPr>
          <w:rFonts w:hint="eastAsia" w:ascii="方正仿宋_GBK" w:hAnsi="方正仿宋_GBK" w:eastAsia="方正仿宋_GBK" w:cs="方正仿宋_GBK"/>
          <w:i w:val="0"/>
          <w:iCs w:val="0"/>
          <w:caps w:val="0"/>
          <w:color w:val="000000"/>
          <w:spacing w:val="0"/>
          <w:sz w:val="32"/>
          <w:szCs w:val="32"/>
        </w:rPr>
        <w:t>万元，主要用于单位按照规定缴纳行政人员的基本医疗保险费的资金。</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14.卫生健康（类）行政事业单位医疗（款）事业单位医疗（项）202</w:t>
      </w:r>
      <w:r>
        <w:rPr>
          <w:rFonts w:hint="eastAsia" w:ascii="方正仿宋_GBK" w:hAnsi="方正仿宋_GBK" w:eastAsia="方正仿宋_GBK" w:cs="方正仿宋_GBK"/>
          <w:i w:val="0"/>
          <w:iCs w:val="0"/>
          <w:caps w:val="0"/>
          <w:color w:val="000000"/>
          <w:spacing w:val="0"/>
          <w:sz w:val="32"/>
          <w:szCs w:val="32"/>
          <w:lang w:val="en-US" w:eastAsia="zh-CN"/>
        </w:rPr>
        <w:t>4</w:t>
      </w:r>
      <w:r>
        <w:rPr>
          <w:rFonts w:hint="eastAsia" w:ascii="方正仿宋_GBK" w:hAnsi="方正仿宋_GBK" w:eastAsia="方正仿宋_GBK" w:cs="方正仿宋_GBK"/>
          <w:i w:val="0"/>
          <w:iCs w:val="0"/>
          <w:caps w:val="0"/>
          <w:color w:val="000000"/>
          <w:spacing w:val="0"/>
          <w:sz w:val="32"/>
          <w:szCs w:val="32"/>
        </w:rPr>
        <w:t>年预算数为13.</w:t>
      </w:r>
      <w:r>
        <w:rPr>
          <w:rFonts w:hint="eastAsia" w:ascii="方正仿宋_GBK" w:hAnsi="方正仿宋_GBK" w:eastAsia="方正仿宋_GBK" w:cs="方正仿宋_GBK"/>
          <w:i w:val="0"/>
          <w:iCs w:val="0"/>
          <w:caps w:val="0"/>
          <w:color w:val="000000"/>
          <w:spacing w:val="0"/>
          <w:sz w:val="32"/>
          <w:szCs w:val="32"/>
          <w:lang w:val="en-US" w:eastAsia="zh-CN"/>
        </w:rPr>
        <w:t>36</w:t>
      </w:r>
      <w:r>
        <w:rPr>
          <w:rFonts w:hint="eastAsia" w:ascii="方正仿宋_GBK" w:hAnsi="方正仿宋_GBK" w:eastAsia="方正仿宋_GBK" w:cs="方正仿宋_GBK"/>
          <w:i w:val="0"/>
          <w:iCs w:val="0"/>
          <w:caps w:val="0"/>
          <w:color w:val="000000"/>
          <w:spacing w:val="0"/>
          <w:sz w:val="32"/>
          <w:szCs w:val="32"/>
        </w:rPr>
        <w:t>万元，主要用于单位按照规定缴纳事业</w:t>
      </w:r>
      <w:r>
        <w:rPr>
          <w:rFonts w:hint="eastAsia" w:ascii="方正仿宋_GBK" w:hAnsi="方正仿宋_GBK" w:eastAsia="方正仿宋_GBK" w:cs="方正仿宋_GBK"/>
          <w:i w:val="0"/>
          <w:iCs w:val="0"/>
          <w:caps w:val="0"/>
          <w:color w:val="000000"/>
          <w:spacing w:val="0"/>
          <w:sz w:val="32"/>
          <w:szCs w:val="32"/>
          <w:lang w:val="en-US" w:eastAsia="zh-CN"/>
        </w:rPr>
        <w:t>单位</w:t>
      </w:r>
      <w:r>
        <w:rPr>
          <w:rFonts w:hint="eastAsia" w:ascii="方正仿宋_GBK" w:hAnsi="方正仿宋_GBK" w:eastAsia="方正仿宋_GBK" w:cs="方正仿宋_GBK"/>
          <w:i w:val="0"/>
          <w:iCs w:val="0"/>
          <w:caps w:val="0"/>
          <w:color w:val="000000"/>
          <w:spacing w:val="0"/>
          <w:sz w:val="32"/>
          <w:szCs w:val="32"/>
        </w:rPr>
        <w:t>人员基本医疗保险费的资金。</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15.卫生健康（类）行政事业单位医疗（款）公务员医疗补助（项）202</w:t>
      </w:r>
      <w:r>
        <w:rPr>
          <w:rFonts w:hint="eastAsia" w:ascii="方正仿宋_GBK" w:hAnsi="方正仿宋_GBK" w:eastAsia="方正仿宋_GBK" w:cs="方正仿宋_GBK"/>
          <w:i w:val="0"/>
          <w:iCs w:val="0"/>
          <w:caps w:val="0"/>
          <w:color w:val="000000"/>
          <w:spacing w:val="0"/>
          <w:sz w:val="32"/>
          <w:szCs w:val="32"/>
          <w:lang w:val="en-US" w:eastAsia="zh-CN"/>
        </w:rPr>
        <w:t>4</w:t>
      </w:r>
      <w:r>
        <w:rPr>
          <w:rFonts w:hint="eastAsia" w:ascii="方正仿宋_GBK" w:hAnsi="方正仿宋_GBK" w:eastAsia="方正仿宋_GBK" w:cs="方正仿宋_GBK"/>
          <w:i w:val="0"/>
          <w:iCs w:val="0"/>
          <w:caps w:val="0"/>
          <w:color w:val="000000"/>
          <w:spacing w:val="0"/>
          <w:sz w:val="32"/>
          <w:szCs w:val="32"/>
        </w:rPr>
        <w:t>年预算数为</w:t>
      </w:r>
      <w:r>
        <w:rPr>
          <w:rFonts w:hint="eastAsia" w:ascii="方正仿宋_GBK" w:hAnsi="方正仿宋_GBK" w:eastAsia="方正仿宋_GBK" w:cs="方正仿宋_GBK"/>
          <w:i w:val="0"/>
          <w:iCs w:val="0"/>
          <w:caps w:val="0"/>
          <w:color w:val="000000"/>
          <w:spacing w:val="0"/>
          <w:sz w:val="32"/>
          <w:szCs w:val="32"/>
          <w:lang w:val="en-US" w:eastAsia="zh-CN"/>
        </w:rPr>
        <w:t>2.87</w:t>
      </w:r>
      <w:r>
        <w:rPr>
          <w:rFonts w:hint="eastAsia" w:ascii="方正仿宋_GBK" w:hAnsi="方正仿宋_GBK" w:eastAsia="方正仿宋_GBK" w:cs="方正仿宋_GBK"/>
          <w:i w:val="0"/>
          <w:iCs w:val="0"/>
          <w:caps w:val="0"/>
          <w:color w:val="000000"/>
          <w:spacing w:val="0"/>
          <w:sz w:val="32"/>
          <w:szCs w:val="32"/>
        </w:rPr>
        <w:t>万元，主要用于单位按照规定缴纳公务员医疗补助的资金。</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16.城乡社区支出（类）城乡社区管理事务（款）其他城乡社区管理事务支出（项）202</w:t>
      </w:r>
      <w:r>
        <w:rPr>
          <w:rFonts w:hint="eastAsia" w:ascii="方正仿宋_GBK" w:hAnsi="方正仿宋_GBK" w:eastAsia="方正仿宋_GBK" w:cs="方正仿宋_GBK"/>
          <w:i w:val="0"/>
          <w:iCs w:val="0"/>
          <w:caps w:val="0"/>
          <w:color w:val="000000"/>
          <w:spacing w:val="0"/>
          <w:sz w:val="32"/>
          <w:szCs w:val="32"/>
          <w:lang w:val="en-US" w:eastAsia="zh-CN"/>
        </w:rPr>
        <w:t>4</w:t>
      </w:r>
      <w:r>
        <w:rPr>
          <w:rFonts w:hint="eastAsia" w:ascii="方正仿宋_GBK" w:hAnsi="方正仿宋_GBK" w:eastAsia="方正仿宋_GBK" w:cs="方正仿宋_GBK"/>
          <w:i w:val="0"/>
          <w:iCs w:val="0"/>
          <w:caps w:val="0"/>
          <w:color w:val="000000"/>
          <w:spacing w:val="0"/>
          <w:sz w:val="32"/>
          <w:szCs w:val="32"/>
        </w:rPr>
        <w:t>年预算数为</w:t>
      </w:r>
      <w:r>
        <w:rPr>
          <w:rFonts w:hint="eastAsia" w:ascii="方正仿宋_GBK" w:hAnsi="方正仿宋_GBK" w:eastAsia="方正仿宋_GBK" w:cs="方正仿宋_GBK"/>
          <w:i w:val="0"/>
          <w:iCs w:val="0"/>
          <w:caps w:val="0"/>
          <w:color w:val="000000"/>
          <w:spacing w:val="0"/>
          <w:sz w:val="32"/>
          <w:szCs w:val="32"/>
          <w:lang w:val="en-US" w:eastAsia="zh-CN"/>
        </w:rPr>
        <w:t>10.13</w:t>
      </w:r>
      <w:r>
        <w:rPr>
          <w:rFonts w:hint="eastAsia" w:ascii="方正仿宋_GBK" w:hAnsi="方正仿宋_GBK" w:eastAsia="方正仿宋_GBK" w:cs="方正仿宋_GBK"/>
          <w:i w:val="0"/>
          <w:iCs w:val="0"/>
          <w:caps w:val="0"/>
          <w:color w:val="000000"/>
          <w:spacing w:val="0"/>
          <w:sz w:val="32"/>
          <w:szCs w:val="32"/>
        </w:rPr>
        <w:t>万元，主要用于乡镇管理事务方面的基本支出。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17.农林水支出（类）农业农村（款）事业运行（项）202</w:t>
      </w:r>
      <w:r>
        <w:rPr>
          <w:rFonts w:hint="eastAsia" w:ascii="方正仿宋_GBK" w:hAnsi="方正仿宋_GBK" w:eastAsia="方正仿宋_GBK" w:cs="方正仿宋_GBK"/>
          <w:i w:val="0"/>
          <w:iCs w:val="0"/>
          <w:caps w:val="0"/>
          <w:color w:val="000000"/>
          <w:spacing w:val="0"/>
          <w:sz w:val="32"/>
          <w:szCs w:val="32"/>
          <w:lang w:val="en-US" w:eastAsia="zh-CN"/>
        </w:rPr>
        <w:t>4</w:t>
      </w:r>
      <w:r>
        <w:rPr>
          <w:rFonts w:hint="eastAsia" w:ascii="方正仿宋_GBK" w:hAnsi="方正仿宋_GBK" w:eastAsia="方正仿宋_GBK" w:cs="方正仿宋_GBK"/>
          <w:i w:val="0"/>
          <w:iCs w:val="0"/>
          <w:caps w:val="0"/>
          <w:color w:val="000000"/>
          <w:spacing w:val="0"/>
          <w:sz w:val="32"/>
          <w:szCs w:val="32"/>
        </w:rPr>
        <w:t>年预算数为</w:t>
      </w:r>
      <w:r>
        <w:rPr>
          <w:rFonts w:hint="eastAsia" w:ascii="方正仿宋_GBK" w:hAnsi="方正仿宋_GBK" w:eastAsia="方正仿宋_GBK" w:cs="方正仿宋_GBK"/>
          <w:i w:val="0"/>
          <w:iCs w:val="0"/>
          <w:caps w:val="0"/>
          <w:color w:val="000000"/>
          <w:spacing w:val="0"/>
          <w:sz w:val="32"/>
          <w:szCs w:val="32"/>
          <w:lang w:val="en-US" w:eastAsia="zh-CN"/>
        </w:rPr>
        <w:t>73.78</w:t>
      </w:r>
      <w:r>
        <w:rPr>
          <w:rFonts w:hint="eastAsia" w:ascii="方正仿宋_GBK" w:hAnsi="方正仿宋_GBK" w:eastAsia="方正仿宋_GBK" w:cs="方正仿宋_GBK"/>
          <w:i w:val="0"/>
          <w:iCs w:val="0"/>
          <w:caps w:val="0"/>
          <w:color w:val="000000"/>
          <w:spacing w:val="0"/>
          <w:sz w:val="32"/>
          <w:szCs w:val="32"/>
        </w:rPr>
        <w:t>万元，主要用于农业事业单位基本支出，</w:t>
      </w:r>
      <w:r>
        <w:rPr>
          <w:rFonts w:hint="eastAsia" w:ascii="方正仿宋_GBK" w:hAnsi="方正仿宋_GBK" w:eastAsia="方正仿宋_GBK" w:cs="方正仿宋_GBK"/>
          <w:i w:val="0"/>
          <w:iCs w:val="0"/>
          <w:caps w:val="0"/>
          <w:color w:val="000000"/>
          <w:spacing w:val="0"/>
          <w:sz w:val="32"/>
          <w:szCs w:val="32"/>
          <w:lang w:val="en-US" w:eastAsia="zh-CN"/>
        </w:rPr>
        <w:t>农业</w:t>
      </w:r>
      <w:r>
        <w:rPr>
          <w:rFonts w:hint="eastAsia" w:ascii="方正仿宋_GBK" w:hAnsi="方正仿宋_GBK" w:eastAsia="方正仿宋_GBK" w:cs="方正仿宋_GBK"/>
          <w:i w:val="0"/>
          <w:iCs w:val="0"/>
          <w:caps w:val="0"/>
          <w:color w:val="000000"/>
          <w:spacing w:val="0"/>
          <w:sz w:val="32"/>
          <w:szCs w:val="32"/>
        </w:rPr>
        <w:t>事业单位设施、系统运行与资产维护等方面的支出。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18.农林水支出（类）林业和草原（款）事业机构（项）202</w:t>
      </w:r>
      <w:r>
        <w:rPr>
          <w:rFonts w:hint="eastAsia" w:ascii="方正仿宋_GBK" w:hAnsi="方正仿宋_GBK" w:eastAsia="方正仿宋_GBK" w:cs="方正仿宋_GBK"/>
          <w:i w:val="0"/>
          <w:iCs w:val="0"/>
          <w:caps w:val="0"/>
          <w:color w:val="000000"/>
          <w:spacing w:val="0"/>
          <w:sz w:val="32"/>
          <w:szCs w:val="32"/>
          <w:lang w:val="en-US" w:eastAsia="zh-CN"/>
        </w:rPr>
        <w:t>4</w:t>
      </w:r>
      <w:r>
        <w:rPr>
          <w:rFonts w:hint="eastAsia" w:ascii="方正仿宋_GBK" w:hAnsi="方正仿宋_GBK" w:eastAsia="方正仿宋_GBK" w:cs="方正仿宋_GBK"/>
          <w:i w:val="0"/>
          <w:iCs w:val="0"/>
          <w:caps w:val="0"/>
          <w:color w:val="000000"/>
          <w:spacing w:val="0"/>
          <w:sz w:val="32"/>
          <w:szCs w:val="32"/>
        </w:rPr>
        <w:t>年预算数为</w:t>
      </w:r>
      <w:r>
        <w:rPr>
          <w:rFonts w:hint="eastAsia" w:ascii="方正仿宋_GBK" w:hAnsi="方正仿宋_GBK" w:eastAsia="方正仿宋_GBK" w:cs="方正仿宋_GBK"/>
          <w:i w:val="0"/>
          <w:iCs w:val="0"/>
          <w:caps w:val="0"/>
          <w:color w:val="000000"/>
          <w:spacing w:val="0"/>
          <w:sz w:val="32"/>
          <w:szCs w:val="32"/>
          <w:lang w:val="en-US" w:eastAsia="zh-CN"/>
        </w:rPr>
        <w:t>24.69</w:t>
      </w:r>
      <w:r>
        <w:rPr>
          <w:rFonts w:hint="eastAsia" w:ascii="方正仿宋_GBK" w:hAnsi="方正仿宋_GBK" w:eastAsia="方正仿宋_GBK" w:cs="方正仿宋_GBK"/>
          <w:i w:val="0"/>
          <w:iCs w:val="0"/>
          <w:caps w:val="0"/>
          <w:color w:val="000000"/>
          <w:spacing w:val="0"/>
          <w:sz w:val="32"/>
          <w:szCs w:val="32"/>
        </w:rPr>
        <w:t>万元，主要用于林业方面的基本支出。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19.农林水支出（类）水利（款）水利技术推广（项）202</w:t>
      </w:r>
      <w:r>
        <w:rPr>
          <w:rFonts w:hint="eastAsia" w:ascii="方正仿宋_GBK" w:hAnsi="方正仿宋_GBK" w:eastAsia="方正仿宋_GBK" w:cs="方正仿宋_GBK"/>
          <w:i w:val="0"/>
          <w:iCs w:val="0"/>
          <w:caps w:val="0"/>
          <w:color w:val="000000"/>
          <w:spacing w:val="0"/>
          <w:sz w:val="32"/>
          <w:szCs w:val="32"/>
          <w:lang w:val="en-US" w:eastAsia="zh-CN"/>
        </w:rPr>
        <w:t>4</w:t>
      </w:r>
      <w:r>
        <w:rPr>
          <w:rFonts w:hint="eastAsia" w:ascii="方正仿宋_GBK" w:hAnsi="方正仿宋_GBK" w:eastAsia="方正仿宋_GBK" w:cs="方正仿宋_GBK"/>
          <w:i w:val="0"/>
          <w:iCs w:val="0"/>
          <w:caps w:val="0"/>
          <w:color w:val="000000"/>
          <w:spacing w:val="0"/>
          <w:sz w:val="32"/>
          <w:szCs w:val="32"/>
        </w:rPr>
        <w:t>年预算数为</w:t>
      </w:r>
      <w:r>
        <w:rPr>
          <w:rFonts w:hint="eastAsia" w:ascii="方正仿宋_GBK" w:hAnsi="方正仿宋_GBK" w:eastAsia="方正仿宋_GBK" w:cs="方正仿宋_GBK"/>
          <w:i w:val="0"/>
          <w:iCs w:val="0"/>
          <w:caps w:val="0"/>
          <w:color w:val="000000"/>
          <w:spacing w:val="0"/>
          <w:sz w:val="32"/>
          <w:szCs w:val="32"/>
          <w:lang w:val="en-US" w:eastAsia="zh-CN"/>
        </w:rPr>
        <w:t>7.33</w:t>
      </w:r>
      <w:r>
        <w:rPr>
          <w:rFonts w:hint="eastAsia" w:ascii="方正仿宋_GBK" w:hAnsi="方正仿宋_GBK" w:eastAsia="方正仿宋_GBK" w:cs="方正仿宋_GBK"/>
          <w:i w:val="0"/>
          <w:iCs w:val="0"/>
          <w:caps w:val="0"/>
          <w:color w:val="000000"/>
          <w:spacing w:val="0"/>
          <w:sz w:val="32"/>
          <w:szCs w:val="32"/>
        </w:rPr>
        <w:t>万元，主要用于水利系统纳入预算管理的技术推广事业单位的支出。有关事项包括国内外先进水利技术的引进、试验、技术创新、推广、应用、宣传等。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20.农林水支出（类）农村综合改革（款）对村民委员会和村党支部的补助（项）202</w:t>
      </w:r>
      <w:r>
        <w:rPr>
          <w:rFonts w:hint="eastAsia" w:ascii="方正仿宋_GBK" w:hAnsi="方正仿宋_GBK" w:eastAsia="方正仿宋_GBK" w:cs="方正仿宋_GBK"/>
          <w:i w:val="0"/>
          <w:iCs w:val="0"/>
          <w:caps w:val="0"/>
          <w:color w:val="000000"/>
          <w:spacing w:val="0"/>
          <w:sz w:val="32"/>
          <w:szCs w:val="32"/>
          <w:lang w:val="en-US" w:eastAsia="zh-CN"/>
        </w:rPr>
        <w:t>4</w:t>
      </w:r>
      <w:r>
        <w:rPr>
          <w:rFonts w:hint="eastAsia" w:ascii="方正仿宋_GBK" w:hAnsi="方正仿宋_GBK" w:eastAsia="方正仿宋_GBK" w:cs="方正仿宋_GBK"/>
          <w:i w:val="0"/>
          <w:iCs w:val="0"/>
          <w:caps w:val="0"/>
          <w:color w:val="000000"/>
          <w:spacing w:val="0"/>
          <w:sz w:val="32"/>
          <w:szCs w:val="32"/>
        </w:rPr>
        <w:t>年预算数为</w:t>
      </w:r>
      <w:r>
        <w:rPr>
          <w:rFonts w:hint="eastAsia" w:ascii="方正仿宋_GBK" w:hAnsi="方正仿宋_GBK" w:eastAsia="方正仿宋_GBK" w:cs="方正仿宋_GBK"/>
          <w:i w:val="0"/>
          <w:iCs w:val="0"/>
          <w:caps w:val="0"/>
          <w:color w:val="000000"/>
          <w:spacing w:val="0"/>
          <w:sz w:val="32"/>
          <w:szCs w:val="32"/>
          <w:lang w:val="en-US" w:eastAsia="zh-CN"/>
        </w:rPr>
        <w:t>328.07</w:t>
      </w:r>
      <w:r>
        <w:rPr>
          <w:rFonts w:hint="eastAsia" w:ascii="方正仿宋_GBK" w:hAnsi="方正仿宋_GBK" w:eastAsia="方正仿宋_GBK" w:cs="方正仿宋_GBK"/>
          <w:i w:val="0"/>
          <w:iCs w:val="0"/>
          <w:caps w:val="0"/>
          <w:color w:val="000000"/>
          <w:spacing w:val="0"/>
          <w:sz w:val="32"/>
          <w:szCs w:val="32"/>
        </w:rPr>
        <w:t>万元，主要用于对村民委员会和村党支部的补助支出。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21.农林水支出（类）农村综合改革（款）农村综合改革示范试点补助（项）202</w:t>
      </w:r>
      <w:r>
        <w:rPr>
          <w:rFonts w:hint="eastAsia" w:ascii="方正仿宋_GBK" w:hAnsi="方正仿宋_GBK" w:eastAsia="方正仿宋_GBK" w:cs="方正仿宋_GBK"/>
          <w:i w:val="0"/>
          <w:iCs w:val="0"/>
          <w:caps w:val="0"/>
          <w:color w:val="000000"/>
          <w:spacing w:val="0"/>
          <w:sz w:val="32"/>
          <w:szCs w:val="32"/>
          <w:lang w:val="en-US" w:eastAsia="zh-CN"/>
        </w:rPr>
        <w:t>4</w:t>
      </w:r>
      <w:r>
        <w:rPr>
          <w:rFonts w:hint="eastAsia" w:ascii="方正仿宋_GBK" w:hAnsi="方正仿宋_GBK" w:eastAsia="方正仿宋_GBK" w:cs="方正仿宋_GBK"/>
          <w:i w:val="0"/>
          <w:iCs w:val="0"/>
          <w:caps w:val="0"/>
          <w:color w:val="000000"/>
          <w:spacing w:val="0"/>
          <w:sz w:val="32"/>
          <w:szCs w:val="32"/>
        </w:rPr>
        <w:t>年预算数为70.00万元，主要用于对农村综合改革示范点、新型农业社会化服务体系建设等补助支出。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22.住房保障支出（类）住房改革支出（款）住房公积金（项）202</w:t>
      </w:r>
      <w:r>
        <w:rPr>
          <w:rFonts w:hint="eastAsia" w:ascii="方正仿宋_GBK" w:hAnsi="方正仿宋_GBK" w:eastAsia="方正仿宋_GBK" w:cs="方正仿宋_GBK"/>
          <w:i w:val="0"/>
          <w:iCs w:val="0"/>
          <w:caps w:val="0"/>
          <w:color w:val="000000"/>
          <w:spacing w:val="0"/>
          <w:sz w:val="32"/>
          <w:szCs w:val="32"/>
          <w:lang w:val="en-US" w:eastAsia="zh-CN"/>
        </w:rPr>
        <w:t>4</w:t>
      </w:r>
      <w:r>
        <w:rPr>
          <w:rFonts w:hint="eastAsia" w:ascii="方正仿宋_GBK" w:hAnsi="方正仿宋_GBK" w:eastAsia="方正仿宋_GBK" w:cs="方正仿宋_GBK"/>
          <w:i w:val="0"/>
          <w:iCs w:val="0"/>
          <w:caps w:val="0"/>
          <w:color w:val="000000"/>
          <w:spacing w:val="0"/>
          <w:sz w:val="32"/>
          <w:szCs w:val="32"/>
        </w:rPr>
        <w:t>年预算数为</w:t>
      </w:r>
      <w:r>
        <w:rPr>
          <w:rFonts w:hint="eastAsia" w:ascii="方正仿宋_GBK" w:hAnsi="方正仿宋_GBK" w:eastAsia="方正仿宋_GBK" w:cs="方正仿宋_GBK"/>
          <w:i w:val="0"/>
          <w:iCs w:val="0"/>
          <w:caps w:val="0"/>
          <w:color w:val="000000"/>
          <w:spacing w:val="0"/>
          <w:sz w:val="32"/>
          <w:szCs w:val="32"/>
          <w:lang w:val="en-US" w:eastAsia="zh-CN"/>
        </w:rPr>
        <w:t>67.79</w:t>
      </w:r>
      <w:r>
        <w:rPr>
          <w:rFonts w:hint="eastAsia" w:ascii="方正仿宋_GBK" w:hAnsi="方正仿宋_GBK" w:eastAsia="方正仿宋_GBK" w:cs="方正仿宋_GBK"/>
          <w:i w:val="0"/>
          <w:iCs w:val="0"/>
          <w:caps w:val="0"/>
          <w:color w:val="000000"/>
          <w:spacing w:val="0"/>
          <w:sz w:val="32"/>
          <w:szCs w:val="32"/>
        </w:rPr>
        <w:t>万元，主要用于按人力资源和社会保障部、财政部规定的基本工资和津贴补贴以及规定比例为职工缴纳的住房公积金。</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both"/>
        <w:textAlignment w:val="auto"/>
        <w:outlineLvl w:val="0"/>
        <w:rPr>
          <w:rFonts w:hint="eastAsia" w:ascii="方正仿宋_GBK" w:hAnsi="方正仿宋_GBK" w:eastAsia="方正仿宋_GBK" w:cs="方正仿宋_GBK"/>
          <w:i w:val="0"/>
          <w:iCs w:val="0"/>
          <w:caps w:val="0"/>
          <w:color w:val="000000"/>
          <w:spacing w:val="0"/>
          <w:sz w:val="32"/>
          <w:szCs w:val="32"/>
        </w:rPr>
      </w:pPr>
      <w:bookmarkStart w:id="28" w:name="_Toc25744"/>
      <w:bookmarkStart w:id="29" w:name="_Toc11915"/>
      <w:r>
        <w:rPr>
          <w:rFonts w:hint="eastAsia" w:ascii="方正仿宋_GBK" w:hAnsi="方正仿宋_GBK" w:eastAsia="方正仿宋_GBK" w:cs="方正仿宋_GBK"/>
          <w:b/>
          <w:bCs/>
          <w:i w:val="0"/>
          <w:iCs w:val="0"/>
          <w:caps w:val="0"/>
          <w:color w:val="000000"/>
          <w:spacing w:val="0"/>
          <w:sz w:val="32"/>
          <w:szCs w:val="32"/>
          <w:lang w:val="en-US" w:eastAsia="zh-CN"/>
        </w:rPr>
        <w:t>四</w:t>
      </w:r>
      <w:r>
        <w:rPr>
          <w:rFonts w:hint="eastAsia" w:ascii="方正仿宋_GBK" w:hAnsi="方正仿宋_GBK" w:eastAsia="方正仿宋_GBK" w:cs="方正仿宋_GBK"/>
          <w:b/>
          <w:bCs/>
          <w:i w:val="0"/>
          <w:iCs w:val="0"/>
          <w:caps w:val="0"/>
          <w:color w:val="000000"/>
          <w:spacing w:val="0"/>
          <w:sz w:val="32"/>
          <w:szCs w:val="32"/>
        </w:rPr>
        <w:t>、一般公共预算基本支出情况说明</w:t>
      </w:r>
      <w:bookmarkEnd w:id="28"/>
      <w:bookmarkEnd w:id="29"/>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桂兴镇人民政府202</w:t>
      </w:r>
      <w:r>
        <w:rPr>
          <w:rFonts w:hint="eastAsia" w:ascii="方正仿宋_GBK" w:hAnsi="方正仿宋_GBK" w:eastAsia="方正仿宋_GBK" w:cs="方正仿宋_GBK"/>
          <w:i w:val="0"/>
          <w:iCs w:val="0"/>
          <w:caps w:val="0"/>
          <w:color w:val="000000"/>
          <w:spacing w:val="0"/>
          <w:sz w:val="32"/>
          <w:szCs w:val="32"/>
          <w:lang w:val="en-US" w:eastAsia="zh-CN"/>
        </w:rPr>
        <w:t>4</w:t>
      </w:r>
      <w:r>
        <w:rPr>
          <w:rFonts w:hint="eastAsia" w:ascii="方正仿宋_GBK" w:hAnsi="方正仿宋_GBK" w:eastAsia="方正仿宋_GBK" w:cs="方正仿宋_GBK"/>
          <w:i w:val="0"/>
          <w:iCs w:val="0"/>
          <w:caps w:val="0"/>
          <w:color w:val="000000"/>
          <w:spacing w:val="0"/>
          <w:sz w:val="32"/>
          <w:szCs w:val="32"/>
        </w:rPr>
        <w:t>年一般公共预算基本支出</w:t>
      </w:r>
      <w:r>
        <w:rPr>
          <w:rFonts w:hint="eastAsia" w:ascii="方正仿宋_GBK" w:hAnsi="方正仿宋_GBK" w:eastAsia="方正仿宋_GBK" w:cs="方正仿宋_GBK"/>
          <w:i w:val="0"/>
          <w:iCs w:val="0"/>
          <w:caps w:val="0"/>
          <w:color w:val="000000"/>
          <w:spacing w:val="0"/>
          <w:sz w:val="32"/>
          <w:szCs w:val="32"/>
          <w:lang w:val="en-US" w:eastAsia="zh-CN"/>
        </w:rPr>
        <w:t>1183.27</w:t>
      </w:r>
      <w:r>
        <w:rPr>
          <w:rFonts w:hint="eastAsia" w:ascii="方正仿宋_GBK" w:hAnsi="方正仿宋_GBK" w:eastAsia="方正仿宋_GBK" w:cs="方正仿宋_GBK"/>
          <w:i w:val="0"/>
          <w:iCs w:val="0"/>
          <w:caps w:val="0"/>
          <w:color w:val="000000"/>
          <w:spacing w:val="0"/>
          <w:sz w:val="32"/>
          <w:szCs w:val="32"/>
        </w:rPr>
        <w:t>万元，其中：</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人员经费</w:t>
      </w:r>
      <w:r>
        <w:rPr>
          <w:rFonts w:hint="eastAsia" w:ascii="方正仿宋_GBK" w:hAnsi="方正仿宋_GBK" w:eastAsia="方正仿宋_GBK" w:cs="方正仿宋_GBK"/>
          <w:i w:val="0"/>
          <w:iCs w:val="0"/>
          <w:caps w:val="0"/>
          <w:color w:val="000000"/>
          <w:spacing w:val="0"/>
          <w:sz w:val="32"/>
          <w:szCs w:val="32"/>
          <w:lang w:val="en-US" w:eastAsia="zh-CN"/>
        </w:rPr>
        <w:t>951.50</w:t>
      </w:r>
      <w:r>
        <w:rPr>
          <w:rFonts w:hint="eastAsia" w:ascii="方正仿宋_GBK" w:hAnsi="方正仿宋_GBK" w:eastAsia="方正仿宋_GBK" w:cs="方正仿宋_GBK"/>
          <w:i w:val="0"/>
          <w:iCs w:val="0"/>
          <w:caps w:val="0"/>
          <w:color w:val="000000"/>
          <w:spacing w:val="0"/>
          <w:sz w:val="32"/>
          <w:szCs w:val="32"/>
        </w:rPr>
        <w:t>万元，主要包括：基本工资、津贴补贴、奖金、绩效工资、机关事业单位基本养老保险缴费、职工基本医疗保险缴费、公务员医疗补助缴费、其他社会保障缴费、住房公积金</w:t>
      </w:r>
      <w:r>
        <w:rPr>
          <w:rFonts w:hint="eastAsia" w:ascii="方正仿宋_GBK" w:hAnsi="方正仿宋_GBK" w:eastAsia="方正仿宋_GBK" w:cs="方正仿宋_GBK"/>
          <w:i w:val="0"/>
          <w:iCs w:val="0"/>
          <w:caps w:val="0"/>
          <w:color w:val="000000"/>
          <w:spacing w:val="0"/>
          <w:sz w:val="32"/>
          <w:szCs w:val="32"/>
          <w:lang w:eastAsia="zh-CN"/>
        </w:rPr>
        <w:t>、</w:t>
      </w:r>
      <w:r>
        <w:rPr>
          <w:rFonts w:hint="eastAsia" w:ascii="方正仿宋_GBK" w:hAnsi="方正仿宋_GBK" w:eastAsia="方正仿宋_GBK" w:cs="方正仿宋_GBK"/>
          <w:i w:val="0"/>
          <w:iCs w:val="0"/>
          <w:caps w:val="0"/>
          <w:color w:val="000000"/>
          <w:spacing w:val="0"/>
          <w:sz w:val="32"/>
          <w:szCs w:val="32"/>
          <w:lang w:val="en-US" w:eastAsia="zh-CN"/>
        </w:rPr>
        <w:t>生活补助、医疗费补助、奖励金、其他对个人和家庭的补助</w:t>
      </w:r>
      <w:r>
        <w:rPr>
          <w:rFonts w:hint="eastAsia" w:ascii="方正仿宋_GBK" w:hAnsi="方正仿宋_GBK" w:eastAsia="方正仿宋_GBK" w:cs="方正仿宋_GBK"/>
          <w:i w:val="0"/>
          <w:iCs w:val="0"/>
          <w:caps w:val="0"/>
          <w:color w:val="000000"/>
          <w:spacing w:val="0"/>
          <w:sz w:val="32"/>
          <w:szCs w:val="32"/>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公用经费</w:t>
      </w:r>
      <w:r>
        <w:rPr>
          <w:rFonts w:hint="eastAsia" w:ascii="方正仿宋_GBK" w:hAnsi="方正仿宋_GBK" w:eastAsia="方正仿宋_GBK" w:cs="方正仿宋_GBK"/>
          <w:i w:val="0"/>
          <w:iCs w:val="0"/>
          <w:caps w:val="0"/>
          <w:color w:val="000000"/>
          <w:spacing w:val="0"/>
          <w:sz w:val="32"/>
          <w:szCs w:val="32"/>
          <w:lang w:val="en-US" w:eastAsia="zh-CN"/>
        </w:rPr>
        <w:t>231.77</w:t>
      </w:r>
      <w:r>
        <w:rPr>
          <w:rFonts w:hint="eastAsia" w:ascii="方正仿宋_GBK" w:hAnsi="方正仿宋_GBK" w:eastAsia="方正仿宋_GBK" w:cs="方正仿宋_GBK"/>
          <w:i w:val="0"/>
          <w:iCs w:val="0"/>
          <w:caps w:val="0"/>
          <w:color w:val="000000"/>
          <w:spacing w:val="0"/>
          <w:sz w:val="32"/>
          <w:szCs w:val="32"/>
        </w:rPr>
        <w:t>万元，主要包括：办公费、水费、电费、</w:t>
      </w:r>
      <w:r>
        <w:rPr>
          <w:rFonts w:hint="eastAsia" w:ascii="方正仿宋_GBK" w:hAnsi="方正仿宋_GBK" w:eastAsia="方正仿宋_GBK" w:cs="方正仿宋_GBK"/>
          <w:i w:val="0"/>
          <w:iCs w:val="0"/>
          <w:caps w:val="0"/>
          <w:color w:val="000000"/>
          <w:spacing w:val="0"/>
          <w:sz w:val="32"/>
          <w:szCs w:val="32"/>
          <w:lang w:val="en-US" w:eastAsia="zh-CN"/>
        </w:rPr>
        <w:t>邮电费、</w:t>
      </w:r>
      <w:r>
        <w:rPr>
          <w:rFonts w:hint="eastAsia" w:ascii="方正仿宋_GBK" w:hAnsi="方正仿宋_GBK" w:eastAsia="方正仿宋_GBK" w:cs="方正仿宋_GBK"/>
          <w:i w:val="0"/>
          <w:iCs w:val="0"/>
          <w:caps w:val="0"/>
          <w:color w:val="000000"/>
          <w:spacing w:val="0"/>
          <w:sz w:val="32"/>
          <w:szCs w:val="32"/>
        </w:rPr>
        <w:t>差旅费、维修（护）费、会议费、劳务费、其他交通费用、其他商品和服务支出。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both"/>
        <w:textAlignment w:val="auto"/>
        <w:outlineLvl w:val="0"/>
        <w:rPr>
          <w:rFonts w:hint="eastAsia" w:ascii="方正仿宋_GBK" w:hAnsi="方正仿宋_GBK" w:eastAsia="方正仿宋_GBK" w:cs="方正仿宋_GBK"/>
          <w:i w:val="0"/>
          <w:iCs w:val="0"/>
          <w:caps w:val="0"/>
          <w:color w:val="000000"/>
          <w:spacing w:val="0"/>
          <w:sz w:val="32"/>
          <w:szCs w:val="32"/>
        </w:rPr>
      </w:pPr>
      <w:bookmarkStart w:id="30" w:name="_Toc17571"/>
      <w:bookmarkStart w:id="31" w:name="_Toc25598"/>
      <w:r>
        <w:rPr>
          <w:rFonts w:hint="eastAsia" w:ascii="方正仿宋_GBK" w:hAnsi="方正仿宋_GBK" w:eastAsia="方正仿宋_GBK" w:cs="方正仿宋_GBK"/>
          <w:b/>
          <w:bCs/>
          <w:i w:val="0"/>
          <w:iCs w:val="0"/>
          <w:caps w:val="0"/>
          <w:color w:val="000000"/>
          <w:spacing w:val="0"/>
          <w:sz w:val="32"/>
          <w:szCs w:val="32"/>
          <w:lang w:val="en-US" w:eastAsia="zh-CN"/>
        </w:rPr>
        <w:t>五</w:t>
      </w:r>
      <w:r>
        <w:rPr>
          <w:rFonts w:hint="eastAsia" w:ascii="方正仿宋_GBK" w:hAnsi="方正仿宋_GBK" w:eastAsia="方正仿宋_GBK" w:cs="方正仿宋_GBK"/>
          <w:b/>
          <w:bCs/>
          <w:i w:val="0"/>
          <w:iCs w:val="0"/>
          <w:caps w:val="0"/>
          <w:color w:val="000000"/>
          <w:spacing w:val="0"/>
          <w:sz w:val="32"/>
          <w:szCs w:val="32"/>
        </w:rPr>
        <w:t>、“三公”经费财政拨款预算安排情况说明</w:t>
      </w:r>
      <w:bookmarkEnd w:id="30"/>
      <w:bookmarkEnd w:id="31"/>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default" w:ascii="方正仿宋_GBK" w:hAnsi="方正仿宋_GBK" w:eastAsia="方正仿宋_GBK" w:cs="方正仿宋_GBK"/>
          <w:i w:val="0"/>
          <w:iCs w:val="0"/>
          <w:caps w:val="0"/>
          <w:color w:val="000000" w:themeColor="text1"/>
          <w:spacing w:val="0"/>
          <w:sz w:val="32"/>
          <w:szCs w:val="32"/>
          <w:lang w:val="en-US" w:eastAsia="zh-CN"/>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lang w:val="en-US" w:eastAsia="zh-CN"/>
          <w14:textFill>
            <w14:solidFill>
              <w14:schemeClr w14:val="tx1"/>
            </w14:solidFill>
          </w14:textFill>
        </w:rPr>
        <w:t>桂兴镇人民政府2024年没有使用财政拨款安排“三公”经费预算。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both"/>
        <w:textAlignment w:val="auto"/>
        <w:rPr>
          <w:rFonts w:hint="eastAsia" w:ascii="方正仿宋_GBK" w:hAnsi="方正仿宋_GBK" w:eastAsia="方正仿宋_GBK" w:cs="方正仿宋_GBK"/>
          <w:b/>
          <w:bCs/>
          <w:i w:val="0"/>
          <w:iCs w:val="0"/>
          <w:caps w:val="0"/>
          <w:color w:val="000000"/>
          <w:spacing w:val="0"/>
          <w:sz w:val="32"/>
          <w:szCs w:val="32"/>
        </w:rPr>
      </w:pPr>
      <w:r>
        <w:rPr>
          <w:rFonts w:hint="eastAsia" w:ascii="方正仿宋_GBK" w:hAnsi="方正仿宋_GBK" w:eastAsia="方正仿宋_GBK" w:cs="方正仿宋_GBK"/>
          <w:b/>
          <w:bCs/>
          <w:i w:val="0"/>
          <w:iCs w:val="0"/>
          <w:caps w:val="0"/>
          <w:color w:val="000000"/>
          <w:spacing w:val="0"/>
          <w:sz w:val="32"/>
          <w:szCs w:val="32"/>
        </w:rPr>
        <w:t>（一）因公出国（境）经费与202</w:t>
      </w:r>
      <w:r>
        <w:rPr>
          <w:rFonts w:hint="eastAsia" w:ascii="方正仿宋_GBK" w:hAnsi="方正仿宋_GBK" w:eastAsia="方正仿宋_GBK" w:cs="方正仿宋_GBK"/>
          <w:b/>
          <w:bCs/>
          <w:i w:val="0"/>
          <w:iCs w:val="0"/>
          <w:caps w:val="0"/>
          <w:color w:val="000000"/>
          <w:spacing w:val="0"/>
          <w:sz w:val="32"/>
          <w:szCs w:val="32"/>
          <w:lang w:val="en-US" w:eastAsia="zh-CN"/>
        </w:rPr>
        <w:t>3</w:t>
      </w:r>
      <w:r>
        <w:rPr>
          <w:rFonts w:hint="eastAsia" w:ascii="方正仿宋_GBK" w:hAnsi="方正仿宋_GBK" w:eastAsia="方正仿宋_GBK" w:cs="方正仿宋_GBK"/>
          <w:b/>
          <w:bCs/>
          <w:i w:val="0"/>
          <w:iCs w:val="0"/>
          <w:caps w:val="0"/>
          <w:color w:val="000000"/>
          <w:spacing w:val="0"/>
          <w:sz w:val="32"/>
          <w:szCs w:val="32"/>
        </w:rPr>
        <w:t>年预算相等，均为0，均未预算因公出国（境）经费。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b/>
          <w:bCs/>
          <w:i w:val="0"/>
          <w:iCs w:val="0"/>
          <w:caps w:val="0"/>
          <w:color w:val="000000"/>
          <w:spacing w:val="0"/>
          <w:sz w:val="32"/>
          <w:szCs w:val="32"/>
        </w:rPr>
        <w:t>（二）公务接待费较202</w:t>
      </w:r>
      <w:r>
        <w:rPr>
          <w:rFonts w:hint="eastAsia" w:ascii="方正仿宋_GBK" w:hAnsi="方正仿宋_GBK" w:eastAsia="方正仿宋_GBK" w:cs="方正仿宋_GBK"/>
          <w:b/>
          <w:bCs/>
          <w:i w:val="0"/>
          <w:iCs w:val="0"/>
          <w:caps w:val="0"/>
          <w:color w:val="000000"/>
          <w:spacing w:val="0"/>
          <w:sz w:val="32"/>
          <w:szCs w:val="32"/>
          <w:lang w:val="en-US" w:eastAsia="zh-CN"/>
        </w:rPr>
        <w:t>3</w:t>
      </w:r>
      <w:r>
        <w:rPr>
          <w:rFonts w:hint="eastAsia" w:ascii="方正仿宋_GBK" w:hAnsi="方正仿宋_GBK" w:eastAsia="方正仿宋_GBK" w:cs="方正仿宋_GBK"/>
          <w:b/>
          <w:bCs/>
          <w:i w:val="0"/>
          <w:iCs w:val="0"/>
          <w:caps w:val="0"/>
          <w:color w:val="000000"/>
          <w:spacing w:val="0"/>
          <w:sz w:val="32"/>
          <w:szCs w:val="32"/>
        </w:rPr>
        <w:t>年预算数减少</w:t>
      </w:r>
      <w:r>
        <w:rPr>
          <w:rFonts w:hint="eastAsia" w:ascii="方正仿宋_GBK" w:hAnsi="方正仿宋_GBK" w:eastAsia="方正仿宋_GBK" w:cs="方正仿宋_GBK"/>
          <w:b/>
          <w:bCs/>
          <w:i w:val="0"/>
          <w:iCs w:val="0"/>
          <w:caps w:val="0"/>
          <w:color w:val="000000"/>
          <w:spacing w:val="0"/>
          <w:sz w:val="32"/>
          <w:szCs w:val="32"/>
          <w:lang w:val="en-US" w:eastAsia="zh-CN"/>
        </w:rPr>
        <w:t>3</w:t>
      </w:r>
      <w:r>
        <w:rPr>
          <w:rFonts w:hint="eastAsia" w:ascii="方正仿宋_GBK" w:hAnsi="方正仿宋_GBK" w:eastAsia="方正仿宋_GBK" w:cs="方正仿宋_GBK"/>
          <w:b/>
          <w:bCs/>
          <w:i w:val="0"/>
          <w:iCs w:val="0"/>
          <w:caps w:val="0"/>
          <w:color w:val="000000"/>
          <w:spacing w:val="0"/>
          <w:sz w:val="32"/>
          <w:szCs w:val="32"/>
        </w:rPr>
        <w:t>万元，减少</w:t>
      </w:r>
      <w:r>
        <w:rPr>
          <w:rFonts w:hint="eastAsia" w:ascii="方正仿宋_GBK" w:hAnsi="方正仿宋_GBK" w:eastAsia="方正仿宋_GBK" w:cs="方正仿宋_GBK"/>
          <w:b/>
          <w:bCs/>
          <w:i w:val="0"/>
          <w:iCs w:val="0"/>
          <w:caps w:val="0"/>
          <w:color w:val="000000"/>
          <w:spacing w:val="0"/>
          <w:sz w:val="32"/>
          <w:szCs w:val="32"/>
          <w:lang w:val="en-US" w:eastAsia="zh-CN"/>
        </w:rPr>
        <w:t>100</w:t>
      </w:r>
      <w:r>
        <w:rPr>
          <w:rFonts w:hint="eastAsia" w:ascii="方正仿宋_GBK" w:hAnsi="方正仿宋_GBK" w:eastAsia="方正仿宋_GBK" w:cs="方正仿宋_GBK"/>
          <w:b/>
          <w:bCs/>
          <w:i w:val="0"/>
          <w:iCs w:val="0"/>
          <w:caps w:val="0"/>
          <w:color w:val="000000"/>
          <w:spacing w:val="0"/>
          <w:sz w:val="32"/>
          <w:szCs w:val="32"/>
        </w:rPr>
        <w:t>%，</w:t>
      </w:r>
      <w:r>
        <w:rPr>
          <w:rFonts w:hint="eastAsia" w:ascii="方正仿宋_GBK" w:hAnsi="方正仿宋_GBK" w:eastAsia="方正仿宋_GBK" w:cs="方正仿宋_GBK"/>
          <w:i w:val="0"/>
          <w:iCs w:val="0"/>
          <w:caps w:val="0"/>
          <w:color w:val="000000"/>
          <w:spacing w:val="0"/>
          <w:sz w:val="32"/>
          <w:szCs w:val="32"/>
        </w:rPr>
        <w:t>主要原因是牢固树立“过紧日子”思想，压缩“三公”经费支出，严格控制管理公务接待费，不铺张浪费</w:t>
      </w:r>
      <w:r>
        <w:rPr>
          <w:rFonts w:hint="eastAsia" w:ascii="方正仿宋_GBK" w:hAnsi="方正仿宋_GBK" w:eastAsia="方正仿宋_GBK" w:cs="方正仿宋_GBK"/>
          <w:i w:val="0"/>
          <w:iCs w:val="0"/>
          <w:caps w:val="0"/>
          <w:color w:val="000000"/>
          <w:spacing w:val="0"/>
          <w:sz w:val="32"/>
          <w:szCs w:val="32"/>
          <w:lang w:eastAsia="zh-CN"/>
        </w:rPr>
        <w:t>，</w:t>
      </w:r>
      <w:r>
        <w:rPr>
          <w:rFonts w:hint="eastAsia" w:ascii="方正仿宋_GBK" w:hAnsi="方正仿宋_GBK" w:eastAsia="方正仿宋_GBK" w:cs="方正仿宋_GBK"/>
          <w:i w:val="0"/>
          <w:iCs w:val="0"/>
          <w:caps w:val="0"/>
          <w:color w:val="000000"/>
          <w:spacing w:val="0"/>
          <w:sz w:val="32"/>
          <w:szCs w:val="32"/>
          <w:lang w:val="en-US" w:eastAsia="zh-CN"/>
        </w:rPr>
        <w:t>故2024年未</w:t>
      </w:r>
      <w:r>
        <w:rPr>
          <w:rFonts w:hint="eastAsia" w:ascii="方正仿宋_GBK" w:hAnsi="方正仿宋_GBK" w:eastAsia="方正仿宋_GBK" w:cs="方正仿宋_GBK"/>
          <w:i w:val="0"/>
          <w:iCs w:val="0"/>
          <w:caps w:val="0"/>
          <w:color w:val="000000" w:themeColor="text1"/>
          <w:spacing w:val="0"/>
          <w:sz w:val="32"/>
          <w:szCs w:val="32"/>
          <w:lang w:val="en-US" w:eastAsia="zh-CN"/>
          <w14:textFill>
            <w14:solidFill>
              <w14:schemeClr w14:val="tx1"/>
            </w14:solidFill>
          </w14:textFill>
        </w:rPr>
        <w:t>使用财政拨款安排公务接待费预算</w:t>
      </w:r>
      <w:r>
        <w:rPr>
          <w:rFonts w:hint="eastAsia" w:ascii="方正仿宋_GBK" w:hAnsi="方正仿宋_GBK" w:eastAsia="方正仿宋_GBK" w:cs="方正仿宋_GBK"/>
          <w:i w:val="0"/>
          <w:iCs w:val="0"/>
          <w:caps w:val="0"/>
          <w:color w:val="000000"/>
          <w:spacing w:val="0"/>
          <w:sz w:val="32"/>
          <w:szCs w:val="32"/>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both"/>
        <w:textAlignment w:val="auto"/>
        <w:rPr>
          <w:rFonts w:hint="eastAsia" w:ascii="方正仿宋_GBK" w:hAnsi="方正仿宋_GBK" w:eastAsia="方正仿宋_GBK" w:cs="方正仿宋_GBK"/>
          <w:b/>
          <w:bCs/>
          <w:i w:val="0"/>
          <w:iCs w:val="0"/>
          <w:caps w:val="0"/>
          <w:color w:val="000000"/>
          <w:spacing w:val="0"/>
          <w:sz w:val="32"/>
          <w:szCs w:val="32"/>
        </w:rPr>
      </w:pPr>
      <w:r>
        <w:rPr>
          <w:rFonts w:hint="eastAsia" w:ascii="方正仿宋_GBK" w:hAnsi="方正仿宋_GBK" w:eastAsia="方正仿宋_GBK" w:cs="方正仿宋_GBK"/>
          <w:b/>
          <w:bCs/>
          <w:i w:val="0"/>
          <w:iCs w:val="0"/>
          <w:caps w:val="0"/>
          <w:color w:val="000000"/>
          <w:spacing w:val="0"/>
          <w:sz w:val="32"/>
          <w:szCs w:val="32"/>
        </w:rPr>
        <w:t>（三）公务用车购置及运行维护费</w:t>
      </w:r>
      <w:r>
        <w:rPr>
          <w:rFonts w:hint="eastAsia" w:ascii="方正仿宋_GBK" w:hAnsi="方正仿宋_GBK" w:eastAsia="方正仿宋_GBK" w:cs="方正仿宋_GBK"/>
          <w:b/>
          <w:bCs/>
          <w:i w:val="0"/>
          <w:iCs w:val="0"/>
          <w:caps w:val="0"/>
          <w:color w:val="000000"/>
          <w:spacing w:val="0"/>
          <w:sz w:val="32"/>
          <w:szCs w:val="32"/>
          <w:lang w:val="en-US" w:eastAsia="zh-CN"/>
        </w:rPr>
        <w:t>与</w:t>
      </w:r>
      <w:r>
        <w:rPr>
          <w:rFonts w:hint="eastAsia" w:ascii="方正仿宋_GBK" w:hAnsi="方正仿宋_GBK" w:eastAsia="方正仿宋_GBK" w:cs="方正仿宋_GBK"/>
          <w:b/>
          <w:bCs/>
          <w:i w:val="0"/>
          <w:iCs w:val="0"/>
          <w:caps w:val="0"/>
          <w:color w:val="000000"/>
          <w:spacing w:val="0"/>
          <w:sz w:val="32"/>
          <w:szCs w:val="32"/>
        </w:rPr>
        <w:t>202</w:t>
      </w:r>
      <w:r>
        <w:rPr>
          <w:rFonts w:hint="eastAsia" w:ascii="方正仿宋_GBK" w:hAnsi="方正仿宋_GBK" w:eastAsia="方正仿宋_GBK" w:cs="方正仿宋_GBK"/>
          <w:b/>
          <w:bCs/>
          <w:i w:val="0"/>
          <w:iCs w:val="0"/>
          <w:caps w:val="0"/>
          <w:color w:val="000000"/>
          <w:spacing w:val="0"/>
          <w:sz w:val="32"/>
          <w:szCs w:val="32"/>
          <w:lang w:val="en-US" w:eastAsia="zh-CN"/>
        </w:rPr>
        <w:t>3</w:t>
      </w:r>
      <w:r>
        <w:rPr>
          <w:rFonts w:hint="eastAsia" w:ascii="方正仿宋_GBK" w:hAnsi="方正仿宋_GBK" w:eastAsia="方正仿宋_GBK" w:cs="方正仿宋_GBK"/>
          <w:b/>
          <w:bCs/>
          <w:i w:val="0"/>
          <w:iCs w:val="0"/>
          <w:caps w:val="0"/>
          <w:color w:val="000000"/>
          <w:spacing w:val="0"/>
          <w:sz w:val="32"/>
          <w:szCs w:val="32"/>
        </w:rPr>
        <w:t>年预算数</w:t>
      </w:r>
      <w:r>
        <w:rPr>
          <w:rFonts w:hint="eastAsia" w:ascii="方正仿宋_GBK" w:hAnsi="方正仿宋_GBK" w:eastAsia="方正仿宋_GBK" w:cs="方正仿宋_GBK"/>
          <w:b/>
          <w:bCs/>
          <w:i w:val="0"/>
          <w:iCs w:val="0"/>
          <w:caps w:val="0"/>
          <w:color w:val="000000"/>
          <w:spacing w:val="0"/>
          <w:sz w:val="32"/>
          <w:szCs w:val="32"/>
          <w:lang w:val="en-US" w:eastAsia="zh-CN"/>
        </w:rPr>
        <w:t>持平</w:t>
      </w:r>
      <w:r>
        <w:rPr>
          <w:rFonts w:hint="eastAsia" w:ascii="方正仿宋_GBK" w:hAnsi="方正仿宋_GBK" w:eastAsia="方正仿宋_GBK" w:cs="方正仿宋_GBK"/>
          <w:b/>
          <w:bCs/>
          <w:i w:val="0"/>
          <w:iCs w:val="0"/>
          <w:caps w:val="0"/>
          <w:color w:val="000000"/>
          <w:spacing w:val="0"/>
          <w:sz w:val="32"/>
          <w:szCs w:val="32"/>
        </w:rPr>
        <w:t>，均未预算公务车购置及运行维护费。</w:t>
      </w:r>
    </w:p>
    <w:p>
      <w:pPr>
        <w:suppressAutoHyphens/>
        <w:bidi w:val="0"/>
        <w:spacing w:line="580" w:lineRule="exact"/>
        <w:ind w:firstLine="64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单位现有公务用车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辆，其中：轿车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辆，旅行车（含商务车）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辆，越野车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辆，大型客、货车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p>
    <w:p>
      <w:pPr>
        <w:suppressAutoHyphens/>
        <w:bidi w:val="0"/>
        <w:spacing w:line="580" w:lineRule="exact"/>
        <w:ind w:firstLine="640"/>
        <w:jc w:val="both"/>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安排公务用车购置费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拟</w:t>
      </w:r>
      <w:r>
        <w:rPr>
          <w:rFonts w:hint="default" w:ascii="Times New Roman" w:hAnsi="Times New Roman" w:eastAsia="仿宋_GB2312" w:cs="Times New Roman"/>
          <w:sz w:val="32"/>
          <w:szCs w:val="32"/>
          <w:highlight w:val="none"/>
        </w:rPr>
        <w:t>购置公务用车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辆，其中：轿车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辆，旅行车（含商务车）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辆，越野车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辆，大型客、货车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p>
    <w:p>
      <w:pPr>
        <w:suppressAutoHyphens/>
        <w:bidi w:val="0"/>
        <w:spacing w:line="580" w:lineRule="exact"/>
        <w:ind w:firstLine="640"/>
        <w:jc w:val="both"/>
        <w:rPr>
          <w:rFonts w:hint="eastAsia" w:ascii="方正仿宋_GBK" w:hAnsi="方正仿宋_GBK" w:eastAsia="方正仿宋_GBK" w:cs="方正仿宋_GBK"/>
          <w:b/>
          <w:bCs/>
          <w:i w:val="0"/>
          <w:iCs w:val="0"/>
          <w:caps w:val="0"/>
          <w:color w:val="000000"/>
          <w:spacing w:val="0"/>
          <w:sz w:val="32"/>
          <w:szCs w:val="32"/>
        </w:rPr>
      </w:pP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安排公务用车运行维护费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both"/>
        <w:textAlignment w:val="auto"/>
        <w:outlineLvl w:val="0"/>
        <w:rPr>
          <w:rFonts w:hint="eastAsia" w:ascii="方正仿宋_GBK" w:hAnsi="方正仿宋_GBK" w:eastAsia="方正仿宋_GBK" w:cs="方正仿宋_GBK"/>
          <w:i w:val="0"/>
          <w:iCs w:val="0"/>
          <w:caps w:val="0"/>
          <w:color w:val="000000"/>
          <w:spacing w:val="0"/>
          <w:sz w:val="32"/>
          <w:szCs w:val="32"/>
        </w:rPr>
      </w:pPr>
      <w:bookmarkStart w:id="32" w:name="_Toc10825"/>
      <w:bookmarkStart w:id="33" w:name="_Toc27886"/>
      <w:r>
        <w:rPr>
          <w:rFonts w:hint="eastAsia" w:ascii="方正仿宋_GBK" w:hAnsi="方正仿宋_GBK" w:eastAsia="方正仿宋_GBK" w:cs="方正仿宋_GBK"/>
          <w:b/>
          <w:bCs/>
          <w:i w:val="0"/>
          <w:iCs w:val="0"/>
          <w:caps w:val="0"/>
          <w:color w:val="000000"/>
          <w:spacing w:val="0"/>
          <w:sz w:val="32"/>
          <w:szCs w:val="32"/>
          <w:lang w:val="en-US" w:eastAsia="zh-CN"/>
        </w:rPr>
        <w:t>六</w:t>
      </w:r>
      <w:r>
        <w:rPr>
          <w:rFonts w:hint="eastAsia" w:ascii="方正仿宋_GBK" w:hAnsi="方正仿宋_GBK" w:eastAsia="方正仿宋_GBK" w:cs="方正仿宋_GBK"/>
          <w:b/>
          <w:bCs/>
          <w:i w:val="0"/>
          <w:iCs w:val="0"/>
          <w:caps w:val="0"/>
          <w:color w:val="000000"/>
          <w:spacing w:val="0"/>
          <w:sz w:val="32"/>
          <w:szCs w:val="32"/>
        </w:rPr>
        <w:t>、政府性基金预算支出预算情况说明</w:t>
      </w:r>
      <w:bookmarkEnd w:id="32"/>
      <w:bookmarkEnd w:id="33"/>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themeColor="text1"/>
          <w:spacing w:val="0"/>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spacing w:val="0"/>
          <w:sz w:val="32"/>
          <w:szCs w:val="32"/>
        </w:rPr>
        <w:t>桂兴镇人民政府202</w:t>
      </w:r>
      <w:r>
        <w:rPr>
          <w:rFonts w:hint="eastAsia" w:ascii="方正仿宋_GBK" w:hAnsi="方正仿宋_GBK" w:eastAsia="方正仿宋_GBK" w:cs="方正仿宋_GBK"/>
          <w:i w:val="0"/>
          <w:iCs w:val="0"/>
          <w:caps w:val="0"/>
          <w:color w:val="000000"/>
          <w:spacing w:val="0"/>
          <w:sz w:val="32"/>
          <w:szCs w:val="32"/>
          <w:lang w:val="en-US" w:eastAsia="zh-CN"/>
        </w:rPr>
        <w:t>4</w:t>
      </w:r>
      <w:r>
        <w:rPr>
          <w:rFonts w:hint="eastAsia" w:ascii="方正仿宋_GBK" w:hAnsi="方正仿宋_GBK" w:eastAsia="方正仿宋_GBK" w:cs="方正仿宋_GBK"/>
          <w:i w:val="0"/>
          <w:iCs w:val="0"/>
          <w:caps w:val="0"/>
          <w:color w:val="000000"/>
          <w:spacing w:val="0"/>
          <w:sz w:val="32"/>
          <w:szCs w:val="32"/>
        </w:rPr>
        <w:t>年政府性基金预算</w:t>
      </w:r>
      <w:r>
        <w:rPr>
          <w:rFonts w:hint="eastAsia" w:ascii="方正仿宋_GBK" w:hAnsi="方正仿宋_GBK" w:eastAsia="方正仿宋_GBK" w:cs="方正仿宋_GBK"/>
          <w:i w:val="0"/>
          <w:iCs w:val="0"/>
          <w:caps w:val="0"/>
          <w:color w:val="000000"/>
          <w:spacing w:val="0"/>
          <w:sz w:val="32"/>
          <w:szCs w:val="32"/>
          <w:lang w:val="en-US" w:eastAsia="zh-CN"/>
        </w:rPr>
        <w:t>支出15万元，其中：项目支出15万元，比2023年增加15万元，</w:t>
      </w:r>
      <w:r>
        <w:rPr>
          <w:rFonts w:hint="eastAsia" w:ascii="方正仿宋_GBK" w:hAnsi="方正仿宋_GBK" w:eastAsia="方正仿宋_GBK" w:cs="方正仿宋_GBK"/>
          <w:i w:val="0"/>
          <w:iCs w:val="0"/>
          <w:caps w:val="0"/>
          <w:color w:val="000000" w:themeColor="text1"/>
          <w:spacing w:val="0"/>
          <w:sz w:val="32"/>
          <w:szCs w:val="32"/>
          <w:lang w:val="en-US" w:eastAsia="zh-CN"/>
          <w14:textFill>
            <w14:solidFill>
              <w14:schemeClr w14:val="tx1"/>
            </w14:solidFill>
          </w14:textFill>
        </w:rPr>
        <w:t>主要原因是2024年土地出让收入用于农村教育、农村文化和精神文明建设等方面的支出增加</w:t>
      </w:r>
      <w:r>
        <w:rPr>
          <w:rFonts w:hint="eastAsia" w:ascii="方正仿宋_GBK" w:hAnsi="方正仿宋_GBK" w:eastAsia="方正仿宋_GBK" w:cs="方正仿宋_GBK"/>
          <w:i w:val="0"/>
          <w:iCs w:val="0"/>
          <w:caps w:val="0"/>
          <w:color w:val="000000" w:themeColor="text1"/>
          <w:spacing w:val="0"/>
          <w:sz w:val="32"/>
          <w:szCs w:val="32"/>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0"/>
        <w:rPr>
          <w:rFonts w:hint="eastAsia" w:ascii="方正仿宋_GBK" w:hAnsi="方正仿宋_GBK" w:eastAsia="方正仿宋_GBK" w:cs="方正仿宋_GBK"/>
          <w:i w:val="0"/>
          <w:iCs w:val="0"/>
          <w:caps w:val="0"/>
          <w:color w:val="000000"/>
          <w:spacing w:val="0"/>
          <w:sz w:val="32"/>
          <w:szCs w:val="32"/>
        </w:rPr>
      </w:pPr>
      <w:bookmarkStart w:id="34" w:name="_Toc7542"/>
      <w:bookmarkStart w:id="35" w:name="_Toc4457"/>
      <w:r>
        <w:rPr>
          <w:rFonts w:hint="eastAsia" w:ascii="方正仿宋_GBK" w:hAnsi="方正仿宋_GBK" w:eastAsia="方正仿宋_GBK" w:cs="方正仿宋_GBK"/>
          <w:b/>
          <w:bCs/>
          <w:i w:val="0"/>
          <w:iCs w:val="0"/>
          <w:caps w:val="0"/>
          <w:color w:val="000000"/>
          <w:spacing w:val="0"/>
          <w:sz w:val="32"/>
          <w:szCs w:val="32"/>
          <w:lang w:val="en-US" w:eastAsia="zh-CN"/>
        </w:rPr>
        <w:t>七</w:t>
      </w:r>
      <w:r>
        <w:rPr>
          <w:rFonts w:hint="eastAsia" w:ascii="方正仿宋_GBK" w:hAnsi="方正仿宋_GBK" w:eastAsia="方正仿宋_GBK" w:cs="方正仿宋_GBK"/>
          <w:b/>
          <w:bCs/>
          <w:i w:val="0"/>
          <w:iCs w:val="0"/>
          <w:caps w:val="0"/>
          <w:color w:val="000000"/>
          <w:spacing w:val="0"/>
          <w:sz w:val="32"/>
          <w:szCs w:val="32"/>
        </w:rPr>
        <w:t>、国有资本经营预算情况说明</w:t>
      </w:r>
      <w:bookmarkEnd w:id="34"/>
      <w:bookmarkEnd w:id="35"/>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桂兴镇人民政府202</w:t>
      </w:r>
      <w:r>
        <w:rPr>
          <w:rFonts w:hint="eastAsia" w:ascii="方正仿宋_GBK" w:hAnsi="方正仿宋_GBK" w:eastAsia="方正仿宋_GBK" w:cs="方正仿宋_GBK"/>
          <w:i w:val="0"/>
          <w:iCs w:val="0"/>
          <w:caps w:val="0"/>
          <w:color w:val="000000"/>
          <w:spacing w:val="0"/>
          <w:sz w:val="32"/>
          <w:szCs w:val="32"/>
          <w:lang w:val="en-US" w:eastAsia="zh-CN"/>
        </w:rPr>
        <w:t>4</w:t>
      </w:r>
      <w:r>
        <w:rPr>
          <w:rFonts w:hint="eastAsia" w:ascii="方正仿宋_GBK" w:hAnsi="方正仿宋_GBK" w:eastAsia="方正仿宋_GBK" w:cs="方正仿宋_GBK"/>
          <w:i w:val="0"/>
          <w:iCs w:val="0"/>
          <w:caps w:val="0"/>
          <w:color w:val="000000"/>
          <w:spacing w:val="0"/>
          <w:sz w:val="32"/>
          <w:szCs w:val="32"/>
        </w:rPr>
        <w:t>年没有使用国有资本经营预算拨款安排的支出。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0"/>
        <w:rPr>
          <w:rFonts w:hint="eastAsia" w:ascii="方正仿宋_GBK" w:hAnsi="方正仿宋_GBK" w:eastAsia="方正仿宋_GBK" w:cs="方正仿宋_GBK"/>
          <w:i w:val="0"/>
          <w:iCs w:val="0"/>
          <w:caps w:val="0"/>
          <w:color w:val="000000"/>
          <w:spacing w:val="0"/>
          <w:sz w:val="32"/>
          <w:szCs w:val="32"/>
        </w:rPr>
      </w:pPr>
      <w:bookmarkStart w:id="36" w:name="_Toc22205"/>
      <w:bookmarkStart w:id="37" w:name="_Toc5190"/>
      <w:r>
        <w:rPr>
          <w:rFonts w:hint="eastAsia" w:ascii="方正仿宋_GBK" w:hAnsi="方正仿宋_GBK" w:eastAsia="方正仿宋_GBK" w:cs="方正仿宋_GBK"/>
          <w:b/>
          <w:bCs/>
          <w:i w:val="0"/>
          <w:iCs w:val="0"/>
          <w:caps w:val="0"/>
          <w:color w:val="000000"/>
          <w:spacing w:val="0"/>
          <w:sz w:val="32"/>
          <w:szCs w:val="32"/>
          <w:lang w:val="en-US" w:eastAsia="zh-CN"/>
        </w:rPr>
        <w:t>八</w:t>
      </w:r>
      <w:r>
        <w:rPr>
          <w:rFonts w:hint="eastAsia" w:ascii="方正仿宋_GBK" w:hAnsi="方正仿宋_GBK" w:eastAsia="方正仿宋_GBK" w:cs="方正仿宋_GBK"/>
          <w:b/>
          <w:bCs/>
          <w:i w:val="0"/>
          <w:iCs w:val="0"/>
          <w:caps w:val="0"/>
          <w:color w:val="000000"/>
          <w:spacing w:val="0"/>
          <w:sz w:val="32"/>
          <w:szCs w:val="32"/>
        </w:rPr>
        <w:t>、其他重要事项的情况说明</w:t>
      </w:r>
      <w:bookmarkEnd w:id="36"/>
      <w:bookmarkEnd w:id="37"/>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1"/>
        <w:rPr>
          <w:rFonts w:hint="eastAsia" w:ascii="方正仿宋_GBK" w:hAnsi="方正仿宋_GBK" w:eastAsia="方正仿宋_GBK" w:cs="方正仿宋_GBK"/>
          <w:i w:val="0"/>
          <w:iCs w:val="0"/>
          <w:caps w:val="0"/>
          <w:color w:val="000000"/>
          <w:spacing w:val="0"/>
          <w:sz w:val="32"/>
          <w:szCs w:val="32"/>
        </w:rPr>
      </w:pPr>
      <w:bookmarkStart w:id="38" w:name="_Toc3542"/>
      <w:bookmarkStart w:id="39" w:name="_Toc5966"/>
      <w:r>
        <w:rPr>
          <w:rFonts w:hint="eastAsia" w:ascii="方正仿宋_GBK" w:hAnsi="方正仿宋_GBK" w:eastAsia="方正仿宋_GBK" w:cs="方正仿宋_GBK"/>
          <w:b/>
          <w:bCs/>
          <w:i w:val="0"/>
          <w:iCs w:val="0"/>
          <w:caps w:val="0"/>
          <w:color w:val="000000"/>
          <w:spacing w:val="0"/>
          <w:sz w:val="32"/>
          <w:szCs w:val="32"/>
        </w:rPr>
        <w:t>（一）机关运行经费情况</w:t>
      </w:r>
      <w:bookmarkEnd w:id="38"/>
      <w:bookmarkEnd w:id="39"/>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202</w:t>
      </w:r>
      <w:r>
        <w:rPr>
          <w:rFonts w:hint="eastAsia" w:ascii="方正仿宋_GBK" w:hAnsi="方正仿宋_GBK" w:eastAsia="方正仿宋_GBK" w:cs="方正仿宋_GBK"/>
          <w:i w:val="0"/>
          <w:iCs w:val="0"/>
          <w:caps w:val="0"/>
          <w:color w:val="000000"/>
          <w:spacing w:val="0"/>
          <w:sz w:val="32"/>
          <w:szCs w:val="32"/>
          <w:lang w:val="en-US" w:eastAsia="zh-CN"/>
        </w:rPr>
        <w:t>4</w:t>
      </w:r>
      <w:r>
        <w:rPr>
          <w:rFonts w:hint="eastAsia" w:ascii="方正仿宋_GBK" w:hAnsi="方正仿宋_GBK" w:eastAsia="方正仿宋_GBK" w:cs="方正仿宋_GBK"/>
          <w:i w:val="0"/>
          <w:iCs w:val="0"/>
          <w:caps w:val="0"/>
          <w:color w:val="000000"/>
          <w:spacing w:val="0"/>
          <w:sz w:val="32"/>
          <w:szCs w:val="32"/>
        </w:rPr>
        <w:t>年，</w:t>
      </w:r>
      <w:r>
        <w:rPr>
          <w:rFonts w:hint="eastAsia" w:ascii="方正仿宋_GBK" w:hAnsi="方正仿宋_GBK" w:eastAsia="方正仿宋_GBK" w:cs="方正仿宋_GBK"/>
          <w:i w:val="0"/>
          <w:iCs w:val="0"/>
          <w:caps w:val="0"/>
          <w:color w:val="000000"/>
          <w:spacing w:val="0"/>
          <w:sz w:val="32"/>
          <w:szCs w:val="32"/>
          <w:lang w:val="en-US" w:eastAsia="zh-CN"/>
        </w:rPr>
        <w:t>广安市前锋区</w:t>
      </w:r>
      <w:r>
        <w:rPr>
          <w:rFonts w:hint="eastAsia" w:ascii="方正仿宋_GBK" w:hAnsi="方正仿宋_GBK" w:eastAsia="方正仿宋_GBK" w:cs="方正仿宋_GBK"/>
          <w:i w:val="0"/>
          <w:iCs w:val="0"/>
          <w:caps w:val="0"/>
          <w:color w:val="000000"/>
          <w:spacing w:val="0"/>
          <w:sz w:val="32"/>
          <w:szCs w:val="32"/>
        </w:rPr>
        <w:t>桂兴镇人民政府</w:t>
      </w:r>
      <w:r>
        <w:rPr>
          <w:rFonts w:hint="eastAsia" w:ascii="方正仿宋_GBK" w:hAnsi="方正仿宋_GBK" w:eastAsia="方正仿宋_GBK" w:cs="方正仿宋_GBK"/>
          <w:i w:val="0"/>
          <w:iCs w:val="0"/>
          <w:caps w:val="0"/>
          <w:color w:val="000000"/>
          <w:spacing w:val="0"/>
          <w:sz w:val="32"/>
          <w:szCs w:val="32"/>
          <w:lang w:val="en-US" w:eastAsia="zh-CN"/>
        </w:rPr>
        <w:t>机关</w:t>
      </w:r>
      <w:r>
        <w:rPr>
          <w:rFonts w:hint="eastAsia" w:ascii="方正仿宋_GBK" w:hAnsi="方正仿宋_GBK" w:eastAsia="方正仿宋_GBK" w:cs="方正仿宋_GBK"/>
          <w:i w:val="0"/>
          <w:iCs w:val="0"/>
          <w:caps w:val="0"/>
          <w:color w:val="000000"/>
          <w:spacing w:val="0"/>
          <w:sz w:val="32"/>
          <w:szCs w:val="32"/>
        </w:rPr>
        <w:t>运行经费财政拨款预算为</w:t>
      </w:r>
      <w:r>
        <w:rPr>
          <w:rFonts w:hint="eastAsia" w:ascii="方正仿宋_GBK" w:hAnsi="方正仿宋_GBK" w:eastAsia="方正仿宋_GBK" w:cs="方正仿宋_GBK"/>
          <w:i w:val="0"/>
          <w:iCs w:val="0"/>
          <w:caps w:val="0"/>
          <w:color w:val="000000"/>
          <w:spacing w:val="0"/>
          <w:sz w:val="32"/>
          <w:szCs w:val="32"/>
          <w:lang w:val="en-US" w:eastAsia="zh-CN"/>
        </w:rPr>
        <w:t>230.77</w:t>
      </w:r>
      <w:r>
        <w:rPr>
          <w:rFonts w:hint="eastAsia" w:ascii="方正仿宋_GBK" w:hAnsi="方正仿宋_GBK" w:eastAsia="方正仿宋_GBK" w:cs="方正仿宋_GBK"/>
          <w:i w:val="0"/>
          <w:iCs w:val="0"/>
          <w:caps w:val="0"/>
          <w:color w:val="000000"/>
          <w:spacing w:val="0"/>
          <w:sz w:val="32"/>
          <w:szCs w:val="32"/>
        </w:rPr>
        <w:t>万元，较202</w:t>
      </w:r>
      <w:r>
        <w:rPr>
          <w:rFonts w:hint="eastAsia" w:ascii="方正仿宋_GBK" w:hAnsi="方正仿宋_GBK" w:eastAsia="方正仿宋_GBK" w:cs="方正仿宋_GBK"/>
          <w:i w:val="0"/>
          <w:iCs w:val="0"/>
          <w:caps w:val="0"/>
          <w:color w:val="000000"/>
          <w:spacing w:val="0"/>
          <w:sz w:val="32"/>
          <w:szCs w:val="32"/>
          <w:lang w:val="en-US" w:eastAsia="zh-CN"/>
        </w:rPr>
        <w:t>3</w:t>
      </w:r>
      <w:r>
        <w:rPr>
          <w:rFonts w:hint="eastAsia" w:ascii="方正仿宋_GBK" w:hAnsi="方正仿宋_GBK" w:eastAsia="方正仿宋_GBK" w:cs="方正仿宋_GBK"/>
          <w:i w:val="0"/>
          <w:iCs w:val="0"/>
          <w:caps w:val="0"/>
          <w:color w:val="000000"/>
          <w:spacing w:val="0"/>
          <w:sz w:val="32"/>
          <w:szCs w:val="32"/>
        </w:rPr>
        <w:t>年预算减少</w:t>
      </w:r>
      <w:r>
        <w:rPr>
          <w:rFonts w:hint="eastAsia" w:ascii="方正仿宋_GBK" w:hAnsi="方正仿宋_GBK" w:eastAsia="方正仿宋_GBK" w:cs="方正仿宋_GBK"/>
          <w:i w:val="0"/>
          <w:iCs w:val="0"/>
          <w:caps w:val="0"/>
          <w:color w:val="000000"/>
          <w:spacing w:val="0"/>
          <w:sz w:val="32"/>
          <w:szCs w:val="32"/>
          <w:lang w:val="en-US" w:eastAsia="zh-CN"/>
        </w:rPr>
        <w:t>3.27</w:t>
      </w:r>
      <w:r>
        <w:rPr>
          <w:rFonts w:hint="eastAsia" w:ascii="方正仿宋_GBK" w:hAnsi="方正仿宋_GBK" w:eastAsia="方正仿宋_GBK" w:cs="方正仿宋_GBK"/>
          <w:i w:val="0"/>
          <w:iCs w:val="0"/>
          <w:caps w:val="0"/>
          <w:color w:val="000000"/>
          <w:spacing w:val="0"/>
          <w:sz w:val="32"/>
          <w:szCs w:val="32"/>
        </w:rPr>
        <w:t>万元，减少</w:t>
      </w:r>
      <w:r>
        <w:rPr>
          <w:rFonts w:hint="eastAsia" w:ascii="方正仿宋_GBK" w:hAnsi="方正仿宋_GBK" w:eastAsia="方正仿宋_GBK" w:cs="方正仿宋_GBK"/>
          <w:i w:val="0"/>
          <w:iCs w:val="0"/>
          <w:caps w:val="0"/>
          <w:color w:val="000000"/>
          <w:spacing w:val="0"/>
          <w:sz w:val="32"/>
          <w:szCs w:val="32"/>
          <w:lang w:val="en-US" w:eastAsia="zh-CN"/>
        </w:rPr>
        <w:t>1.40</w:t>
      </w:r>
      <w:r>
        <w:rPr>
          <w:rFonts w:hint="eastAsia" w:ascii="方正仿宋_GBK" w:hAnsi="方正仿宋_GBK" w:eastAsia="方正仿宋_GBK" w:cs="方正仿宋_GBK"/>
          <w:i w:val="0"/>
          <w:iCs w:val="0"/>
          <w:caps w:val="0"/>
          <w:color w:val="000000"/>
          <w:spacing w:val="0"/>
          <w:sz w:val="32"/>
          <w:szCs w:val="32"/>
        </w:rPr>
        <w:t>%，主要原因是牢固树立“过紧日子”思想，压缩相关运行经费支出。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1"/>
        <w:rPr>
          <w:rFonts w:hint="eastAsia" w:ascii="方正仿宋_GBK" w:hAnsi="方正仿宋_GBK" w:eastAsia="方正仿宋_GBK" w:cs="方正仿宋_GBK"/>
          <w:i w:val="0"/>
          <w:iCs w:val="0"/>
          <w:caps w:val="0"/>
          <w:color w:val="000000"/>
          <w:spacing w:val="0"/>
          <w:sz w:val="32"/>
          <w:szCs w:val="32"/>
        </w:rPr>
      </w:pPr>
      <w:bookmarkStart w:id="40" w:name="_Toc5570"/>
      <w:bookmarkStart w:id="41" w:name="_Toc11711"/>
      <w:r>
        <w:rPr>
          <w:rFonts w:hint="eastAsia" w:ascii="方正仿宋_GBK" w:hAnsi="方正仿宋_GBK" w:eastAsia="方正仿宋_GBK" w:cs="方正仿宋_GBK"/>
          <w:b/>
          <w:bCs/>
          <w:i w:val="0"/>
          <w:iCs w:val="0"/>
          <w:caps w:val="0"/>
          <w:color w:val="000000"/>
          <w:spacing w:val="0"/>
          <w:sz w:val="32"/>
          <w:szCs w:val="32"/>
        </w:rPr>
        <w:t>（二）政府采购情况</w:t>
      </w:r>
      <w:bookmarkEnd w:id="40"/>
      <w:bookmarkEnd w:id="41"/>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202</w:t>
      </w:r>
      <w:r>
        <w:rPr>
          <w:rFonts w:hint="eastAsia" w:ascii="方正仿宋_GBK" w:hAnsi="方正仿宋_GBK" w:eastAsia="方正仿宋_GBK" w:cs="方正仿宋_GBK"/>
          <w:i w:val="0"/>
          <w:iCs w:val="0"/>
          <w:caps w:val="0"/>
          <w:color w:val="000000"/>
          <w:spacing w:val="0"/>
          <w:sz w:val="32"/>
          <w:szCs w:val="32"/>
          <w:lang w:val="en-US" w:eastAsia="zh-CN"/>
        </w:rPr>
        <w:t>4</w:t>
      </w:r>
      <w:r>
        <w:rPr>
          <w:rFonts w:hint="eastAsia" w:ascii="方正仿宋_GBK" w:hAnsi="方正仿宋_GBK" w:eastAsia="方正仿宋_GBK" w:cs="方正仿宋_GBK"/>
          <w:i w:val="0"/>
          <w:iCs w:val="0"/>
          <w:caps w:val="0"/>
          <w:color w:val="000000"/>
          <w:spacing w:val="0"/>
          <w:sz w:val="32"/>
          <w:szCs w:val="32"/>
        </w:rPr>
        <w:t>年</w:t>
      </w:r>
      <w:r>
        <w:rPr>
          <w:rFonts w:hint="eastAsia" w:ascii="方正仿宋_GBK" w:hAnsi="方正仿宋_GBK" w:eastAsia="方正仿宋_GBK" w:cs="方正仿宋_GBK"/>
          <w:i w:val="0"/>
          <w:iCs w:val="0"/>
          <w:caps w:val="0"/>
          <w:color w:val="000000"/>
          <w:spacing w:val="0"/>
          <w:sz w:val="32"/>
          <w:szCs w:val="32"/>
          <w:lang w:eastAsia="zh-CN"/>
        </w:rPr>
        <w:t>，</w:t>
      </w:r>
      <w:r>
        <w:rPr>
          <w:rFonts w:hint="eastAsia" w:ascii="方正仿宋_GBK" w:hAnsi="方正仿宋_GBK" w:eastAsia="方正仿宋_GBK" w:cs="方正仿宋_GBK"/>
          <w:i w:val="0"/>
          <w:iCs w:val="0"/>
          <w:caps w:val="0"/>
          <w:color w:val="000000"/>
          <w:spacing w:val="0"/>
          <w:sz w:val="32"/>
          <w:szCs w:val="32"/>
        </w:rPr>
        <w:t>桂兴镇人民政府安排政府采购预算</w:t>
      </w:r>
      <w:r>
        <w:rPr>
          <w:rFonts w:hint="eastAsia" w:ascii="方正仿宋_GBK" w:hAnsi="方正仿宋_GBK" w:eastAsia="方正仿宋_GBK" w:cs="方正仿宋_GBK"/>
          <w:i w:val="0"/>
          <w:iCs w:val="0"/>
          <w:caps w:val="0"/>
          <w:color w:val="000000"/>
          <w:spacing w:val="0"/>
          <w:sz w:val="32"/>
          <w:szCs w:val="32"/>
          <w:lang w:val="en-US" w:eastAsia="zh-CN"/>
        </w:rPr>
        <w:t>3.94</w:t>
      </w:r>
      <w:r>
        <w:rPr>
          <w:rFonts w:hint="eastAsia" w:ascii="方正仿宋_GBK" w:hAnsi="方正仿宋_GBK" w:eastAsia="方正仿宋_GBK" w:cs="方正仿宋_GBK"/>
          <w:i w:val="0"/>
          <w:iCs w:val="0"/>
          <w:caps w:val="0"/>
          <w:color w:val="000000"/>
          <w:spacing w:val="0"/>
          <w:sz w:val="32"/>
          <w:szCs w:val="32"/>
        </w:rPr>
        <w:t>万元，其中</w:t>
      </w:r>
      <w:r>
        <w:rPr>
          <w:rFonts w:hint="eastAsia" w:ascii="方正仿宋_GBK" w:hAnsi="方正仿宋_GBK" w:eastAsia="方正仿宋_GBK" w:cs="方正仿宋_GBK"/>
          <w:i w:val="0"/>
          <w:iCs w:val="0"/>
          <w:caps w:val="0"/>
          <w:color w:val="000000"/>
          <w:spacing w:val="0"/>
          <w:sz w:val="32"/>
          <w:szCs w:val="32"/>
          <w:lang w:eastAsia="zh-CN"/>
        </w:rPr>
        <w:t>：</w:t>
      </w:r>
      <w:r>
        <w:rPr>
          <w:rFonts w:hint="eastAsia" w:ascii="方正仿宋_GBK" w:hAnsi="方正仿宋_GBK" w:eastAsia="方正仿宋_GBK" w:cs="方正仿宋_GBK"/>
          <w:i w:val="0"/>
          <w:iCs w:val="0"/>
          <w:caps w:val="0"/>
          <w:color w:val="000000"/>
          <w:spacing w:val="0"/>
          <w:sz w:val="32"/>
          <w:szCs w:val="32"/>
        </w:rPr>
        <w:t>政府采购货物预算</w:t>
      </w:r>
      <w:r>
        <w:rPr>
          <w:rFonts w:hint="eastAsia" w:ascii="方正仿宋_GBK" w:hAnsi="方正仿宋_GBK" w:eastAsia="方正仿宋_GBK" w:cs="方正仿宋_GBK"/>
          <w:i w:val="0"/>
          <w:iCs w:val="0"/>
          <w:caps w:val="0"/>
          <w:color w:val="000000"/>
          <w:spacing w:val="0"/>
          <w:sz w:val="32"/>
          <w:szCs w:val="32"/>
          <w:lang w:val="en-US" w:eastAsia="zh-CN"/>
        </w:rPr>
        <w:t>3.94</w:t>
      </w:r>
      <w:r>
        <w:rPr>
          <w:rFonts w:hint="eastAsia" w:ascii="方正仿宋_GBK" w:hAnsi="方正仿宋_GBK" w:eastAsia="方正仿宋_GBK" w:cs="方正仿宋_GBK"/>
          <w:i w:val="0"/>
          <w:iCs w:val="0"/>
          <w:caps w:val="0"/>
          <w:color w:val="000000"/>
          <w:spacing w:val="0"/>
          <w:sz w:val="32"/>
          <w:szCs w:val="32"/>
        </w:rPr>
        <w:t>万元；政府采购工程预算0万元。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1"/>
        <w:rPr>
          <w:rFonts w:hint="eastAsia" w:ascii="方正仿宋_GBK" w:hAnsi="方正仿宋_GBK" w:eastAsia="方正仿宋_GBK" w:cs="方正仿宋_GBK"/>
          <w:i w:val="0"/>
          <w:iCs w:val="0"/>
          <w:caps w:val="0"/>
          <w:color w:val="000000"/>
          <w:spacing w:val="0"/>
          <w:sz w:val="32"/>
          <w:szCs w:val="32"/>
        </w:rPr>
      </w:pPr>
      <w:bookmarkStart w:id="42" w:name="_Toc12054"/>
      <w:bookmarkStart w:id="43" w:name="_Toc2547"/>
      <w:r>
        <w:rPr>
          <w:rFonts w:hint="eastAsia" w:ascii="方正仿宋_GBK" w:hAnsi="方正仿宋_GBK" w:eastAsia="方正仿宋_GBK" w:cs="方正仿宋_GBK"/>
          <w:b/>
          <w:bCs/>
          <w:i w:val="0"/>
          <w:iCs w:val="0"/>
          <w:caps w:val="0"/>
          <w:color w:val="000000"/>
          <w:spacing w:val="0"/>
          <w:sz w:val="32"/>
          <w:szCs w:val="32"/>
        </w:rPr>
        <w:t>（三）国有资产占有使用情况</w:t>
      </w:r>
      <w:bookmarkEnd w:id="42"/>
      <w:bookmarkEnd w:id="43"/>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default" w:ascii="Times New Roman" w:hAnsi="Times New Roman" w:eastAsia="仿宋_GB2312" w:cs="Times New Roman"/>
          <w:sz w:val="32"/>
          <w:szCs w:val="32"/>
          <w:highlight w:val="none"/>
        </w:rPr>
        <w:t>截至</w:t>
      </w:r>
      <w:r>
        <w:rPr>
          <w:rFonts w:hint="eastAsia" w:ascii="Times New Roman" w:hAnsi="Times New Roman" w:eastAsia="仿宋_GB2312" w:cs="Times New Roman"/>
          <w:sz w:val="32"/>
          <w:szCs w:val="32"/>
          <w:highlight w:val="none"/>
          <w:lang w:eastAsia="zh-CN"/>
        </w:rPr>
        <w:t>2023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底</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桂兴镇人民政府</w:t>
      </w:r>
      <w:r>
        <w:rPr>
          <w:rFonts w:hint="default" w:ascii="Times New Roman" w:hAnsi="Times New Roman" w:eastAsia="仿宋_GB2312" w:cs="Times New Roman"/>
          <w:sz w:val="32"/>
          <w:szCs w:val="32"/>
          <w:highlight w:val="none"/>
        </w:rPr>
        <w:t>共有车辆</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其中，定向保障用车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辆、执法执勤用车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r>
        <w:rPr>
          <w:rFonts w:hint="eastAsia" w:ascii="方正仿宋_GBK" w:hAnsi="方正仿宋_GBK" w:eastAsia="方正仿宋_GBK" w:cs="方正仿宋_GBK"/>
          <w:i w:val="0"/>
          <w:iCs w:val="0"/>
          <w:caps w:val="0"/>
          <w:color w:val="000000"/>
          <w:spacing w:val="0"/>
          <w:sz w:val="32"/>
          <w:szCs w:val="32"/>
        </w:rPr>
        <w:t>单位价值200万元以上大型设备</w:t>
      </w:r>
      <w:r>
        <w:rPr>
          <w:rFonts w:hint="eastAsia" w:ascii="方正仿宋_GBK" w:hAnsi="方正仿宋_GBK" w:eastAsia="方正仿宋_GBK" w:cs="方正仿宋_GBK"/>
          <w:i w:val="0"/>
          <w:iCs w:val="0"/>
          <w:caps w:val="0"/>
          <w:color w:val="000000"/>
          <w:spacing w:val="0"/>
          <w:sz w:val="32"/>
          <w:szCs w:val="32"/>
          <w:lang w:val="en-US" w:eastAsia="zh-CN"/>
        </w:rPr>
        <w:t>0台</w:t>
      </w:r>
      <w:r>
        <w:rPr>
          <w:rFonts w:hint="eastAsia" w:ascii="方正仿宋_GBK" w:hAnsi="方正仿宋_GBK" w:eastAsia="方正仿宋_GBK" w:cs="方正仿宋_GBK"/>
          <w:i w:val="0"/>
          <w:iCs w:val="0"/>
          <w:caps w:val="0"/>
          <w:color w:val="000000"/>
          <w:spacing w:val="0"/>
          <w:sz w:val="32"/>
          <w:szCs w:val="32"/>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部门预算未安排购置车辆及单位价值200万元以上大型设备。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1"/>
        <w:rPr>
          <w:rFonts w:hint="eastAsia" w:ascii="方正仿宋_GBK" w:hAnsi="方正仿宋_GBK" w:eastAsia="方正仿宋_GBK" w:cs="方正仿宋_GBK"/>
          <w:i w:val="0"/>
          <w:iCs w:val="0"/>
          <w:caps w:val="0"/>
          <w:color w:val="000000"/>
          <w:spacing w:val="0"/>
          <w:sz w:val="32"/>
          <w:szCs w:val="32"/>
        </w:rPr>
      </w:pPr>
      <w:bookmarkStart w:id="44" w:name="_Toc13769"/>
      <w:bookmarkStart w:id="45" w:name="_Toc3114"/>
      <w:r>
        <w:rPr>
          <w:rFonts w:hint="eastAsia" w:ascii="方正仿宋_GBK" w:hAnsi="方正仿宋_GBK" w:eastAsia="方正仿宋_GBK" w:cs="方正仿宋_GBK"/>
          <w:b/>
          <w:bCs/>
          <w:i w:val="0"/>
          <w:iCs w:val="0"/>
          <w:caps w:val="0"/>
          <w:color w:val="000000"/>
          <w:spacing w:val="0"/>
          <w:sz w:val="32"/>
          <w:szCs w:val="32"/>
        </w:rPr>
        <w:t>（四）</w:t>
      </w:r>
      <w:r>
        <w:rPr>
          <w:rFonts w:hint="eastAsia" w:ascii="方正仿宋_GBK" w:hAnsi="方正仿宋_GBK" w:eastAsia="方正仿宋_GBK" w:cs="方正仿宋_GBK"/>
          <w:b/>
          <w:bCs/>
          <w:i w:val="0"/>
          <w:iCs w:val="0"/>
          <w:caps w:val="0"/>
          <w:color w:val="000000"/>
          <w:spacing w:val="0"/>
          <w:sz w:val="32"/>
          <w:szCs w:val="32"/>
          <w:lang w:val="en-US" w:eastAsia="zh-CN"/>
        </w:rPr>
        <w:t>预算</w:t>
      </w:r>
      <w:r>
        <w:rPr>
          <w:rFonts w:hint="eastAsia" w:ascii="方正仿宋_GBK" w:hAnsi="方正仿宋_GBK" w:eastAsia="方正仿宋_GBK" w:cs="方正仿宋_GBK"/>
          <w:b/>
          <w:bCs/>
          <w:i w:val="0"/>
          <w:iCs w:val="0"/>
          <w:caps w:val="0"/>
          <w:color w:val="000000"/>
          <w:spacing w:val="0"/>
          <w:sz w:val="32"/>
          <w:szCs w:val="32"/>
        </w:rPr>
        <w:t>绩效情况</w:t>
      </w:r>
      <w:bookmarkEnd w:id="44"/>
      <w:bookmarkEnd w:id="45"/>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K" w:hAnsi="方正仿宋_GBK" w:eastAsia="方正仿宋_GBK" w:cs="方正仿宋_GBK"/>
          <w:i w:val="0"/>
          <w:iCs w:val="0"/>
          <w:caps w:val="0"/>
          <w:color w:val="000000" w:themeColor="text1"/>
          <w:spacing w:val="0"/>
          <w:sz w:val="32"/>
          <w:szCs w:val="32"/>
          <w:lang w:val="en-US" w:eastAsia="zh-CN"/>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14:textFill>
            <w14:solidFill>
              <w14:schemeClr w14:val="tx1"/>
            </w14:solidFill>
          </w14:textFill>
        </w:rPr>
        <w:t>202</w:t>
      </w:r>
      <w:r>
        <w:rPr>
          <w:rFonts w:hint="eastAsia" w:ascii="方正仿宋_GBK" w:hAnsi="方正仿宋_GBK" w:eastAsia="方正仿宋_GBK" w:cs="方正仿宋_GBK"/>
          <w:i w:val="0"/>
          <w:iCs w:val="0"/>
          <w:caps w:val="0"/>
          <w:color w:val="000000" w:themeColor="text1"/>
          <w:spacing w:val="0"/>
          <w:sz w:val="32"/>
          <w:szCs w:val="32"/>
          <w:lang w:val="en-US" w:eastAsia="zh-CN"/>
          <w14:textFill>
            <w14:solidFill>
              <w14:schemeClr w14:val="tx1"/>
            </w14:solidFill>
          </w14:textFill>
        </w:rPr>
        <w:t>4</w:t>
      </w:r>
      <w:r>
        <w:rPr>
          <w:rFonts w:hint="eastAsia" w:ascii="方正仿宋_GBK" w:hAnsi="方正仿宋_GBK" w:eastAsia="方正仿宋_GBK" w:cs="方正仿宋_GBK"/>
          <w:i w:val="0"/>
          <w:iCs w:val="0"/>
          <w:caps w:val="0"/>
          <w:color w:val="000000" w:themeColor="text1"/>
          <w:spacing w:val="0"/>
          <w:sz w:val="32"/>
          <w:szCs w:val="32"/>
          <w14:textFill>
            <w14:solidFill>
              <w14:schemeClr w14:val="tx1"/>
            </w14:solidFill>
          </w14:textFill>
        </w:rPr>
        <w:t>年桂兴镇人民政府</w:t>
      </w:r>
      <w:r>
        <w:rPr>
          <w:rFonts w:hint="eastAsia" w:ascii="方正仿宋_GBK" w:hAnsi="方正仿宋_GBK" w:eastAsia="方正仿宋_GBK" w:cs="方正仿宋_GBK"/>
          <w:i w:val="0"/>
          <w:iCs w:val="0"/>
          <w:caps w:val="0"/>
          <w:color w:val="000000" w:themeColor="text1"/>
          <w:spacing w:val="0"/>
          <w:sz w:val="32"/>
          <w:szCs w:val="32"/>
          <w:lang w:val="en-US" w:eastAsia="zh-CN"/>
          <w14:textFill>
            <w14:solidFill>
              <w14:schemeClr w14:val="tx1"/>
            </w14:solidFill>
          </w14:textFill>
        </w:rPr>
        <w:t>开展整体绩效目标管理的项目38个，涉及预算1183.27万元</w:t>
      </w:r>
      <w:r>
        <w:rPr>
          <w:rFonts w:hint="eastAsia" w:ascii="方正仿宋_GBK" w:hAnsi="方正仿宋_GBK" w:eastAsia="方正仿宋_GBK" w:cs="方正仿宋_GBK"/>
          <w:i w:val="0"/>
          <w:iCs w:val="0"/>
          <w:caps w:val="0"/>
          <w:color w:val="000000" w:themeColor="text1"/>
          <w:spacing w:val="0"/>
          <w:sz w:val="32"/>
          <w:szCs w:val="32"/>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lang w:val="en-US" w:eastAsia="zh-CN"/>
          <w14:textFill>
            <w14:solidFill>
              <w14:schemeClr w14:val="tx1"/>
            </w14:solidFill>
          </w14:textFill>
        </w:rPr>
        <w:t>其中：人员类项目27个，涉及预算951.50万元；运转类项目11个，涉及预算231.77万元。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3" w:firstLineChars="200"/>
        <w:jc w:val="both"/>
        <w:textAlignment w:val="auto"/>
        <w:outlineLvl w:val="0"/>
        <w:rPr>
          <w:rFonts w:hint="eastAsia" w:ascii="方正仿宋_GBK" w:hAnsi="方正仿宋_GBK" w:eastAsia="方正仿宋_GBK" w:cs="方正仿宋_GBK"/>
          <w:b/>
          <w:bCs/>
          <w:i w:val="0"/>
          <w:iCs w:val="0"/>
          <w:caps w:val="0"/>
          <w:color w:val="000000" w:themeColor="text1"/>
          <w:spacing w:val="0"/>
          <w:sz w:val="32"/>
          <w:szCs w:val="32"/>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1040" w:firstLineChars="200"/>
        <w:jc w:val="both"/>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1040" w:firstLineChars="200"/>
        <w:jc w:val="both"/>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1040" w:firstLineChars="200"/>
        <w:jc w:val="both"/>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1040" w:firstLineChars="200"/>
        <w:jc w:val="both"/>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1040" w:firstLineChars="200"/>
        <w:jc w:val="both"/>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1040" w:firstLineChars="200"/>
        <w:jc w:val="both"/>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1040" w:firstLineChars="200"/>
        <w:jc w:val="both"/>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1040" w:firstLineChars="200"/>
        <w:jc w:val="both"/>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0" w:firstLineChars="0"/>
        <w:jc w:val="center"/>
        <w:textAlignment w:val="auto"/>
        <w:outlineLvl w:val="0"/>
        <w:rPr>
          <w:rFonts w:hint="eastAsia" w:ascii="方正仿宋_GBK" w:hAnsi="方正仿宋_GBK" w:eastAsia="方正仿宋_GBK" w:cs="方正仿宋_GBK"/>
          <w:b/>
          <w:bCs/>
          <w:i w:val="0"/>
          <w:iCs w:val="0"/>
          <w:caps w:val="0"/>
          <w:color w:val="000000"/>
          <w:spacing w:val="0"/>
          <w:sz w:val="32"/>
          <w:szCs w:val="32"/>
        </w:rPr>
        <w:sectPr>
          <w:pgSz w:w="11906" w:h="16838"/>
          <w:pgMar w:top="1440" w:right="1800" w:bottom="1440" w:left="1800" w:header="851" w:footer="992" w:gutter="0"/>
          <w:pgNumType w:fmt="decimal"/>
          <w:cols w:space="425" w:num="1"/>
          <w:docGrid w:type="lines" w:linePitch="312" w:charSpace="0"/>
        </w:sectPr>
      </w:pPr>
      <w:bookmarkStart w:id="46" w:name="_Toc8405"/>
      <w:bookmarkStart w:id="47" w:name="_Toc14264"/>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 xml:space="preserve">第三部分  </w:t>
      </w:r>
      <w:r>
        <w:rPr>
          <w:rFonts w:hint="default" w:ascii="Times New Roman" w:hAnsi="Times New Roman" w:eastAsia="方正小标宋简体" w:cs="方正小标宋简体"/>
          <w:color w:val="auto"/>
          <w:kern w:val="0"/>
          <w:sz w:val="52"/>
          <w:szCs w:val="52"/>
          <w:highlight w:val="none"/>
          <w:shd w:val="clear" w:color="auto" w:fill="auto"/>
          <w:lang w:val="en-US" w:eastAsia="zh-CN" w:bidi="ar"/>
        </w:rPr>
        <w:t>名词解释</w:t>
      </w:r>
      <w:bookmarkEnd w:id="46"/>
      <w:bookmarkEnd w:id="47"/>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1.一般公共预算拨款收入：指区级财政当年拨付的公共预算资金。</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2.上年结转：指以前年度尚未完成，结转到本年仍按原规定用途继续使用的资金。</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3.基本支出：指为保证机构正常运转，完成日常工作任务而发生的人员支出和公用支出。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4.项目支出：指在基本支出之外为完成特定行政任务和事业发展目标所发生的支出。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5.“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6.机关运行经费：为保障行政单位（包含参照公务员法管理的事业单位）运行用于购买货物和服务的各项资金。包括办公及印刷费、邮电费、差旅费、会议费、一般设备购置费等费用开支。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7.一般公共服务（类）人大事务（款）行政运行（项）：指用于人民代表大会开展相关工作的基本支出。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8.一般公共服务（类）人大事务（款）代表工作（项）：反映人大代表开展各类视察等方面的支出。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9.一般公共服务（类）政府办公厅（室）及相关机构事务（款）行政运行（项）：指用于保障机构正常运行、开展日常工作的基本支出。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10.一般公共服务（类）政府办公厅（室）及相关机构事务（款）一般行政管理事务（项）：反映行政单位未单独设置项级科目的其他项目支出。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11.一般公共服务（类）政府办公厅（室）及相关机构事务（款）事业运行（项）：反映事业单位的基本支出。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12.一般公共服务（类）政府办公厅（室）及相关机构事务（款）其他政府办公厅（室）及相关机构事务支出（项）：反映已有项级科目以外的其他政府办公厅（室）及相关机构事务支出。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13.一般公共服务（类）纪检监察事务（款）行政运行（项）：指用于保障纪检开展日常工作的基本支出。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14.一般公共服务（类）党委办公厅（室）及相关机构事务（款）行政运行（项）：指党委用于开展日常工作的基本支出。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15.文化旅游体育与传媒（类）文化和旅游（款）群众文化（项）：反映群众文化方面的支出，包括基层文化站支出。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16.文化旅游体育与传媒（类）文物（款）文物保护（项）：指用于文物保护方面的基本支出。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17.社会保障和就业（类）人力资源和社会保障管理事务（款）其他人力资源和社会保障管理事务支出（项）：反映除已有项级科目以外的其他用于人力资源和社会保障管理事务方面的支出。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18.社会保障和就业（类）行政事业单位养老支出（款）机关事业单位基本养老保险缴费支出（项）：反映机关事业单位实施养老保险制度由单位缴纳的基本养老保险费支出。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19.卫生健康（类）行政事业单位医疗（款）行政单位医疗（项）：指单位按照规定缴纳行政人员的基本医疗保险费的资金。</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20.卫生健康（类）行政事业单位医疗（款）事业单位医疗（项）：指单位按照规定缴纳事业编人员基本医疗保险费的资金。</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21.卫生健康（类）行政事业单位医疗（款）公务员医疗补助（项）：指单位按照规定缴纳公务员医疗补助的资金。</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22.城乡社区支出（类）城乡社区管理事务（款）其他城乡社区管理事务支出（项）：反映已有项级科目以外的其他用于乡镇管理事务方面的基本支出。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23.农林水支出（类）农业农村（款）事业运行（项）：反映用于农业事业单位基本支出，事业单位设施、系统运行与资产维护等方面的支出。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24.农林水支出（类）林业和草原（款）事业机构（项）：反映政府用于林业方面的基本支出。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25.农林水支出（类）水利（款）水利技术推广（项）：反映水利系统纳入预算管理的技术推广事业单位的支出。有关事项包括国内外先进水利技术的引进、试验、技术创新、推广、应用、宣传等。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26.农林水支出（类）农村综合改革（款）对村民委员会和村党支部的补助（项）：指对村民委员会和村党支部的补助支出。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27.农林水支出（类）农村综合改革（款）农村综合改革示范试点补助（项）：指对农村综合改革示范点、新型农业社会化服务体系建设等补助支出。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28.住房保障支出（类）住房改革支出（款）住房公积金（项）：反映行政事业单位按人力资源和社会保障部、财政部规定的基本工资和津贴补贴以及规定比例为职工缴纳的住房公积金。</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sectPr>
          <w:pgSz w:w="11906" w:h="16838"/>
          <w:pgMar w:top="1440" w:right="1800" w:bottom="1440" w:left="1800" w:header="851" w:footer="992" w:gutter="0"/>
          <w:pgNumType w:fmt="decimal"/>
          <w:cols w:space="425" w:num="1"/>
          <w:docGrid w:type="lines" w:linePitch="312" w:charSpace="0"/>
        </w:sectPr>
      </w:pP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方正仿宋_GBK" w:hAnsi="方正仿宋_GBK" w:eastAsia="方正仿宋_GBK" w:cs="方正仿宋_GBK"/>
          <w:i w:val="0"/>
          <w:iCs w:val="0"/>
          <w:caps w:val="0"/>
          <w:color w:val="000000"/>
          <w:spacing w:val="0"/>
          <w:sz w:val="32"/>
          <w:szCs w:val="32"/>
        </w:rPr>
        <w:sectPr>
          <w:pgSz w:w="11906" w:h="16838"/>
          <w:pgMar w:top="1440" w:right="1800" w:bottom="1440" w:left="1800" w:header="851" w:footer="992" w:gutter="0"/>
          <w:pgNumType w:fmt="decimal"/>
          <w:cols w:space="425" w:num="1"/>
          <w:docGrid w:type="lines" w:linePitch="312" w:charSpace="0"/>
        </w:sectPr>
      </w:pPr>
      <w:bookmarkStart w:id="48" w:name="_Toc10702"/>
      <w:bookmarkStart w:id="49" w:name="_Toc3394"/>
      <w:r>
        <w:rPr>
          <w:rFonts w:hint="eastAsia" w:ascii="Times New Roman" w:hAnsi="Times New Roman" w:eastAsia="方正小标宋简体" w:cs="方正小标宋简体"/>
          <w:color w:val="auto"/>
          <w:kern w:val="0"/>
          <w:sz w:val="44"/>
          <w:szCs w:val="44"/>
          <w:highlight w:val="none"/>
          <w:shd w:val="clear" w:color="auto" w:fill="auto"/>
          <w:lang w:val="en-US" w:eastAsia="zh-CN" w:bidi="ar"/>
        </w:rPr>
        <w:t>第四部分  广安市前锋区桂兴镇人民政府2024年部门预算表</w:t>
      </w:r>
      <w:bookmarkEnd w:id="48"/>
      <w:bookmarkEnd w:id="49"/>
    </w:p>
    <w:p>
      <w:pPr>
        <w:bidi w:val="0"/>
        <w:rPr>
          <w:rFonts w:hint="eastAsia" w:ascii="Times New Roman" w:hAnsi="Times New Roman" w:eastAsia="方正仿宋_GBK" w:cs="Times New Roman"/>
          <w:b w:val="0"/>
          <w:bCs w:val="0"/>
          <w:i w:val="0"/>
          <w:iCs w:val="0"/>
          <w:caps w:val="0"/>
          <w:color w:val="000000"/>
          <w:spacing w:val="0"/>
          <w:sz w:val="32"/>
          <w:szCs w:val="32"/>
          <w:lang w:eastAsia="zh-CN"/>
        </w:rPr>
      </w:pPr>
      <w:r>
        <w:rPr>
          <w:rFonts w:hint="eastAsia"/>
          <w:sz w:val="32"/>
          <w:szCs w:val="40"/>
        </w:rPr>
        <w:t>附件</w:t>
      </w:r>
      <w:r>
        <w:rPr>
          <w:rFonts w:hint="eastAsia"/>
          <w:sz w:val="32"/>
          <w:szCs w:val="40"/>
          <w:lang w:eastAsia="zh-CN"/>
        </w:rPr>
        <w:t>：</w:t>
      </w:r>
      <w:bookmarkStart w:id="50" w:name="_Toc25169"/>
      <w:r>
        <w:rPr>
          <w:rFonts w:hint="eastAsia" w:ascii="Times New Roman" w:hAnsi="Times New Roman" w:eastAsia="方正仿宋_GBK" w:cs="Times New Roman"/>
          <w:b w:val="0"/>
          <w:bCs w:val="0"/>
          <w:i w:val="0"/>
          <w:iCs w:val="0"/>
          <w:caps w:val="0"/>
          <w:color w:val="000000"/>
          <w:spacing w:val="0"/>
          <w:sz w:val="32"/>
          <w:szCs w:val="32"/>
          <w:lang w:val="en-US" w:eastAsia="zh-CN"/>
        </w:rPr>
        <w:t>表1部门收支总表</w:t>
      </w:r>
      <w:bookmarkEnd w:id="50"/>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960" w:firstLineChars="300"/>
        <w:jc w:val="both"/>
        <w:textAlignment w:val="auto"/>
        <w:outlineLvl w:val="0"/>
        <w:rPr>
          <w:rFonts w:hint="eastAsia" w:ascii="Times New Roman" w:hAnsi="Times New Roman" w:eastAsia="方正仿宋_GBK" w:cs="Times New Roman"/>
          <w:b w:val="0"/>
          <w:bCs w:val="0"/>
          <w:i w:val="0"/>
          <w:iCs w:val="0"/>
          <w:caps w:val="0"/>
          <w:color w:val="000000"/>
          <w:spacing w:val="0"/>
          <w:sz w:val="32"/>
          <w:szCs w:val="32"/>
          <w:lang w:eastAsia="zh-CN"/>
        </w:rPr>
      </w:pPr>
      <w:bookmarkStart w:id="51" w:name="_Toc12065"/>
      <w:bookmarkStart w:id="52" w:name="_Toc27404"/>
      <w:r>
        <w:rPr>
          <w:rFonts w:hint="eastAsia" w:ascii="Times New Roman" w:hAnsi="Times New Roman" w:eastAsia="方正仿宋_GBK" w:cs="Times New Roman"/>
          <w:b w:val="0"/>
          <w:bCs w:val="0"/>
          <w:i w:val="0"/>
          <w:iCs w:val="0"/>
          <w:caps w:val="0"/>
          <w:color w:val="000000"/>
          <w:spacing w:val="0"/>
          <w:sz w:val="32"/>
          <w:szCs w:val="32"/>
          <w:lang w:eastAsia="zh-CN"/>
        </w:rPr>
        <w:t>表1-1部门收入总表</w:t>
      </w:r>
      <w:bookmarkEnd w:id="51"/>
      <w:bookmarkEnd w:id="52"/>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960" w:firstLineChars="300"/>
        <w:jc w:val="both"/>
        <w:textAlignment w:val="auto"/>
        <w:outlineLvl w:val="0"/>
        <w:rPr>
          <w:rFonts w:hint="eastAsia" w:ascii="Times New Roman" w:hAnsi="Times New Roman" w:eastAsia="方正仿宋_GBK" w:cs="Times New Roman"/>
          <w:b w:val="0"/>
          <w:bCs w:val="0"/>
          <w:i w:val="0"/>
          <w:iCs w:val="0"/>
          <w:caps w:val="0"/>
          <w:color w:val="000000"/>
          <w:spacing w:val="0"/>
          <w:sz w:val="32"/>
          <w:szCs w:val="32"/>
          <w:lang w:eastAsia="zh-CN"/>
        </w:rPr>
      </w:pPr>
      <w:bookmarkStart w:id="53" w:name="_Toc7905"/>
      <w:bookmarkStart w:id="54" w:name="_Toc24149"/>
      <w:r>
        <w:rPr>
          <w:rFonts w:hint="eastAsia" w:ascii="Times New Roman" w:hAnsi="Times New Roman" w:eastAsia="方正仿宋_GBK" w:cs="Times New Roman"/>
          <w:b w:val="0"/>
          <w:bCs w:val="0"/>
          <w:i w:val="0"/>
          <w:iCs w:val="0"/>
          <w:caps w:val="0"/>
          <w:color w:val="000000"/>
          <w:spacing w:val="0"/>
          <w:sz w:val="32"/>
          <w:szCs w:val="32"/>
          <w:lang w:eastAsia="zh-CN"/>
        </w:rPr>
        <w:t>表1-2部门支出总表</w:t>
      </w:r>
      <w:bookmarkEnd w:id="53"/>
      <w:bookmarkEnd w:id="54"/>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960" w:firstLineChars="300"/>
        <w:jc w:val="both"/>
        <w:textAlignment w:val="auto"/>
        <w:outlineLvl w:val="0"/>
        <w:rPr>
          <w:rFonts w:hint="eastAsia" w:ascii="Times New Roman" w:hAnsi="Times New Roman" w:eastAsia="方正仿宋_GBK" w:cs="Times New Roman"/>
          <w:b w:val="0"/>
          <w:bCs w:val="0"/>
          <w:i w:val="0"/>
          <w:iCs w:val="0"/>
          <w:caps w:val="0"/>
          <w:color w:val="000000"/>
          <w:spacing w:val="0"/>
          <w:sz w:val="32"/>
          <w:szCs w:val="32"/>
          <w:lang w:eastAsia="zh-CN"/>
        </w:rPr>
      </w:pPr>
      <w:bookmarkStart w:id="55" w:name="_Toc28458"/>
      <w:bookmarkStart w:id="56" w:name="_Toc11391"/>
      <w:r>
        <w:rPr>
          <w:rFonts w:hint="eastAsia" w:ascii="Times New Roman" w:hAnsi="Times New Roman" w:eastAsia="方正仿宋_GBK" w:cs="Times New Roman"/>
          <w:b w:val="0"/>
          <w:bCs w:val="0"/>
          <w:i w:val="0"/>
          <w:iCs w:val="0"/>
          <w:caps w:val="0"/>
          <w:color w:val="000000"/>
          <w:spacing w:val="0"/>
          <w:sz w:val="32"/>
          <w:szCs w:val="32"/>
          <w:lang w:eastAsia="zh-CN"/>
        </w:rPr>
        <w:t>表2财政拨款收支预算总表</w:t>
      </w:r>
      <w:bookmarkEnd w:id="55"/>
      <w:bookmarkEnd w:id="56"/>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960" w:firstLineChars="300"/>
        <w:jc w:val="both"/>
        <w:textAlignment w:val="auto"/>
        <w:outlineLvl w:val="0"/>
        <w:rPr>
          <w:rFonts w:hint="eastAsia" w:ascii="Times New Roman" w:hAnsi="Times New Roman" w:eastAsia="方正仿宋_GBK" w:cs="Times New Roman"/>
          <w:b w:val="0"/>
          <w:bCs w:val="0"/>
          <w:i w:val="0"/>
          <w:iCs w:val="0"/>
          <w:caps w:val="0"/>
          <w:color w:val="000000"/>
          <w:spacing w:val="0"/>
          <w:sz w:val="32"/>
          <w:szCs w:val="32"/>
          <w:lang w:eastAsia="zh-CN"/>
        </w:rPr>
      </w:pPr>
      <w:bookmarkStart w:id="57" w:name="_Toc932"/>
      <w:bookmarkStart w:id="58" w:name="_Toc6308"/>
      <w:r>
        <w:rPr>
          <w:rFonts w:hint="eastAsia" w:ascii="Times New Roman" w:hAnsi="Times New Roman" w:eastAsia="方正仿宋_GBK" w:cs="Times New Roman"/>
          <w:b w:val="0"/>
          <w:bCs w:val="0"/>
          <w:i w:val="0"/>
          <w:iCs w:val="0"/>
          <w:caps w:val="0"/>
          <w:color w:val="000000"/>
          <w:spacing w:val="0"/>
          <w:sz w:val="32"/>
          <w:szCs w:val="32"/>
          <w:lang w:eastAsia="zh-CN"/>
        </w:rPr>
        <w:t>表2-1财政拨款支出预算表（部门经济分类科目）</w:t>
      </w:r>
      <w:bookmarkEnd w:id="57"/>
      <w:bookmarkEnd w:id="58"/>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960" w:firstLineChars="300"/>
        <w:jc w:val="both"/>
        <w:textAlignment w:val="auto"/>
        <w:outlineLvl w:val="0"/>
        <w:rPr>
          <w:rFonts w:hint="eastAsia" w:ascii="Times New Roman" w:hAnsi="Times New Roman" w:eastAsia="方正仿宋_GBK" w:cs="Times New Roman"/>
          <w:b w:val="0"/>
          <w:bCs w:val="0"/>
          <w:i w:val="0"/>
          <w:iCs w:val="0"/>
          <w:caps w:val="0"/>
          <w:color w:val="000000"/>
          <w:spacing w:val="0"/>
          <w:sz w:val="32"/>
          <w:szCs w:val="32"/>
          <w:lang w:eastAsia="zh-CN"/>
        </w:rPr>
      </w:pPr>
      <w:bookmarkStart w:id="59" w:name="_Toc9273"/>
      <w:bookmarkStart w:id="60" w:name="_Toc19042"/>
      <w:r>
        <w:rPr>
          <w:rFonts w:hint="eastAsia" w:ascii="Times New Roman" w:hAnsi="Times New Roman" w:eastAsia="方正仿宋_GBK" w:cs="Times New Roman"/>
          <w:b w:val="0"/>
          <w:bCs w:val="0"/>
          <w:i w:val="0"/>
          <w:iCs w:val="0"/>
          <w:caps w:val="0"/>
          <w:color w:val="000000"/>
          <w:spacing w:val="0"/>
          <w:sz w:val="32"/>
          <w:szCs w:val="32"/>
          <w:lang w:eastAsia="zh-CN"/>
        </w:rPr>
        <w:t>表3一般公共预算支出预算表</w:t>
      </w:r>
      <w:bookmarkEnd w:id="59"/>
      <w:bookmarkEnd w:id="60"/>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960" w:firstLineChars="300"/>
        <w:jc w:val="both"/>
        <w:textAlignment w:val="auto"/>
        <w:outlineLvl w:val="0"/>
        <w:rPr>
          <w:rFonts w:hint="eastAsia" w:ascii="Times New Roman" w:hAnsi="Times New Roman" w:eastAsia="方正仿宋_GBK" w:cs="Times New Roman"/>
          <w:b w:val="0"/>
          <w:bCs w:val="0"/>
          <w:i w:val="0"/>
          <w:iCs w:val="0"/>
          <w:caps w:val="0"/>
          <w:color w:val="000000"/>
          <w:spacing w:val="0"/>
          <w:sz w:val="32"/>
          <w:szCs w:val="32"/>
          <w:lang w:eastAsia="zh-CN"/>
        </w:rPr>
      </w:pPr>
      <w:bookmarkStart w:id="61" w:name="_Toc21919"/>
      <w:bookmarkStart w:id="62" w:name="_Toc27930"/>
      <w:r>
        <w:rPr>
          <w:rFonts w:hint="eastAsia" w:ascii="Times New Roman" w:hAnsi="Times New Roman" w:eastAsia="方正仿宋_GBK" w:cs="Times New Roman"/>
          <w:b w:val="0"/>
          <w:bCs w:val="0"/>
          <w:i w:val="0"/>
          <w:iCs w:val="0"/>
          <w:caps w:val="0"/>
          <w:color w:val="000000"/>
          <w:spacing w:val="0"/>
          <w:sz w:val="32"/>
          <w:szCs w:val="32"/>
          <w:lang w:eastAsia="zh-CN"/>
        </w:rPr>
        <w:t>表3-1一般公共预算基本支出预算表</w:t>
      </w:r>
      <w:bookmarkEnd w:id="61"/>
      <w:bookmarkEnd w:id="62"/>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960" w:firstLineChars="300"/>
        <w:jc w:val="both"/>
        <w:textAlignment w:val="auto"/>
        <w:outlineLvl w:val="0"/>
        <w:rPr>
          <w:rFonts w:hint="eastAsia" w:ascii="Times New Roman" w:hAnsi="Times New Roman" w:eastAsia="方正仿宋_GBK" w:cs="Times New Roman"/>
          <w:b w:val="0"/>
          <w:bCs w:val="0"/>
          <w:i w:val="0"/>
          <w:iCs w:val="0"/>
          <w:caps w:val="0"/>
          <w:color w:val="000000"/>
          <w:spacing w:val="0"/>
          <w:sz w:val="32"/>
          <w:szCs w:val="32"/>
          <w:lang w:eastAsia="zh-CN"/>
        </w:rPr>
      </w:pPr>
      <w:bookmarkStart w:id="63" w:name="_Toc21964"/>
      <w:bookmarkStart w:id="64" w:name="_Toc14442"/>
      <w:r>
        <w:rPr>
          <w:rFonts w:hint="eastAsia" w:ascii="Times New Roman" w:hAnsi="Times New Roman" w:eastAsia="方正仿宋_GBK" w:cs="Times New Roman"/>
          <w:b w:val="0"/>
          <w:bCs w:val="0"/>
          <w:i w:val="0"/>
          <w:iCs w:val="0"/>
          <w:caps w:val="0"/>
          <w:color w:val="000000"/>
          <w:spacing w:val="0"/>
          <w:sz w:val="32"/>
          <w:szCs w:val="32"/>
          <w:lang w:eastAsia="zh-CN"/>
        </w:rPr>
        <w:t>表3-2一般公共预算项目支出预算表</w:t>
      </w:r>
      <w:bookmarkEnd w:id="63"/>
      <w:bookmarkEnd w:id="64"/>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960" w:firstLineChars="300"/>
        <w:jc w:val="both"/>
        <w:textAlignment w:val="auto"/>
        <w:outlineLvl w:val="0"/>
        <w:rPr>
          <w:rFonts w:hint="eastAsia" w:ascii="Times New Roman" w:hAnsi="Times New Roman" w:eastAsia="方正仿宋_GBK" w:cs="Times New Roman"/>
          <w:b w:val="0"/>
          <w:bCs w:val="0"/>
          <w:i w:val="0"/>
          <w:iCs w:val="0"/>
          <w:caps w:val="0"/>
          <w:color w:val="000000"/>
          <w:spacing w:val="0"/>
          <w:sz w:val="32"/>
          <w:szCs w:val="32"/>
          <w:lang w:eastAsia="zh-CN"/>
        </w:rPr>
      </w:pPr>
      <w:bookmarkStart w:id="65" w:name="_Toc18452"/>
      <w:bookmarkStart w:id="66" w:name="_Toc4290"/>
      <w:r>
        <w:rPr>
          <w:rFonts w:hint="eastAsia" w:ascii="Times New Roman" w:hAnsi="Times New Roman" w:eastAsia="方正仿宋_GBK" w:cs="Times New Roman"/>
          <w:b w:val="0"/>
          <w:bCs w:val="0"/>
          <w:i w:val="0"/>
          <w:iCs w:val="0"/>
          <w:caps w:val="0"/>
          <w:color w:val="000000"/>
          <w:spacing w:val="0"/>
          <w:sz w:val="32"/>
          <w:szCs w:val="32"/>
          <w:lang w:eastAsia="zh-CN"/>
        </w:rPr>
        <w:t>表3-3一般公共预算“三公”经费支出预算表</w:t>
      </w:r>
      <w:bookmarkEnd w:id="65"/>
      <w:bookmarkEnd w:id="66"/>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960" w:firstLineChars="300"/>
        <w:jc w:val="both"/>
        <w:textAlignment w:val="auto"/>
        <w:outlineLvl w:val="0"/>
        <w:rPr>
          <w:rFonts w:hint="eastAsia" w:ascii="Times New Roman" w:hAnsi="Times New Roman" w:eastAsia="方正仿宋_GBK" w:cs="Times New Roman"/>
          <w:b w:val="0"/>
          <w:bCs w:val="0"/>
          <w:i w:val="0"/>
          <w:iCs w:val="0"/>
          <w:caps w:val="0"/>
          <w:color w:val="000000"/>
          <w:spacing w:val="0"/>
          <w:sz w:val="32"/>
          <w:szCs w:val="32"/>
          <w:lang w:eastAsia="zh-CN"/>
        </w:rPr>
      </w:pPr>
      <w:bookmarkStart w:id="67" w:name="_Toc20305"/>
      <w:bookmarkStart w:id="68" w:name="_Toc5253"/>
      <w:r>
        <w:rPr>
          <w:rFonts w:hint="eastAsia" w:ascii="Times New Roman" w:hAnsi="Times New Roman" w:eastAsia="方正仿宋_GBK" w:cs="Times New Roman"/>
          <w:b w:val="0"/>
          <w:bCs w:val="0"/>
          <w:i w:val="0"/>
          <w:iCs w:val="0"/>
          <w:caps w:val="0"/>
          <w:color w:val="000000"/>
          <w:spacing w:val="0"/>
          <w:sz w:val="32"/>
          <w:szCs w:val="32"/>
          <w:lang w:eastAsia="zh-CN"/>
        </w:rPr>
        <w:t>表4政府性基金支出预算表</w:t>
      </w:r>
      <w:bookmarkEnd w:id="67"/>
      <w:bookmarkEnd w:id="68"/>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960" w:firstLineChars="300"/>
        <w:jc w:val="both"/>
        <w:textAlignment w:val="auto"/>
        <w:outlineLvl w:val="0"/>
        <w:rPr>
          <w:rFonts w:hint="eastAsia" w:ascii="Times New Roman" w:hAnsi="Times New Roman" w:eastAsia="方正仿宋_GBK" w:cs="Times New Roman"/>
          <w:b w:val="0"/>
          <w:bCs w:val="0"/>
          <w:i w:val="0"/>
          <w:iCs w:val="0"/>
          <w:caps w:val="0"/>
          <w:color w:val="000000"/>
          <w:spacing w:val="0"/>
          <w:sz w:val="32"/>
          <w:szCs w:val="32"/>
          <w:lang w:eastAsia="zh-CN"/>
        </w:rPr>
      </w:pPr>
      <w:bookmarkStart w:id="69" w:name="_Toc13777"/>
      <w:bookmarkStart w:id="70" w:name="_Toc30217"/>
      <w:r>
        <w:rPr>
          <w:rFonts w:hint="eastAsia" w:ascii="Times New Roman" w:hAnsi="Times New Roman" w:eastAsia="方正仿宋_GBK" w:cs="Times New Roman"/>
          <w:b w:val="0"/>
          <w:bCs w:val="0"/>
          <w:i w:val="0"/>
          <w:iCs w:val="0"/>
          <w:caps w:val="0"/>
          <w:color w:val="000000"/>
          <w:spacing w:val="0"/>
          <w:sz w:val="32"/>
          <w:szCs w:val="32"/>
          <w:lang w:eastAsia="zh-CN"/>
        </w:rPr>
        <w:t>表4-1政府性基金预算“三公”经费支出表预算</w:t>
      </w:r>
      <w:bookmarkEnd w:id="69"/>
      <w:bookmarkEnd w:id="70"/>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960" w:firstLineChars="300"/>
        <w:jc w:val="both"/>
        <w:textAlignment w:val="auto"/>
        <w:outlineLvl w:val="0"/>
        <w:rPr>
          <w:rFonts w:hint="eastAsia" w:ascii="Times New Roman" w:hAnsi="Times New Roman" w:eastAsia="方正仿宋_GBK" w:cs="Times New Roman"/>
          <w:b w:val="0"/>
          <w:bCs w:val="0"/>
          <w:i w:val="0"/>
          <w:iCs w:val="0"/>
          <w:caps w:val="0"/>
          <w:color w:val="000000"/>
          <w:spacing w:val="0"/>
          <w:sz w:val="32"/>
          <w:szCs w:val="32"/>
        </w:rPr>
      </w:pPr>
      <w:bookmarkStart w:id="71" w:name="_Toc2649"/>
      <w:bookmarkStart w:id="72" w:name="_Toc4482"/>
      <w:r>
        <w:rPr>
          <w:rFonts w:hint="eastAsia" w:ascii="Times New Roman" w:hAnsi="Times New Roman" w:eastAsia="方正仿宋_GBK" w:cs="Times New Roman"/>
          <w:b w:val="0"/>
          <w:bCs w:val="0"/>
          <w:i w:val="0"/>
          <w:iCs w:val="0"/>
          <w:caps w:val="0"/>
          <w:color w:val="000000"/>
          <w:spacing w:val="0"/>
          <w:sz w:val="32"/>
          <w:szCs w:val="32"/>
          <w:lang w:eastAsia="zh-CN"/>
        </w:rPr>
        <w:t>表5国有资本经营</w:t>
      </w:r>
      <w:r>
        <w:rPr>
          <w:rFonts w:hint="eastAsia" w:ascii="Times New Roman" w:hAnsi="Times New Roman" w:eastAsia="方正仿宋_GBK" w:cs="Times New Roman"/>
          <w:b w:val="0"/>
          <w:bCs w:val="0"/>
          <w:i w:val="0"/>
          <w:iCs w:val="0"/>
          <w:caps w:val="0"/>
          <w:color w:val="000000"/>
          <w:spacing w:val="0"/>
          <w:sz w:val="32"/>
          <w:szCs w:val="32"/>
          <w:lang w:val="en-US" w:eastAsia="zh-CN"/>
        </w:rPr>
        <w:t>预算</w:t>
      </w:r>
      <w:r>
        <w:rPr>
          <w:rFonts w:hint="eastAsia" w:ascii="Times New Roman" w:hAnsi="Times New Roman" w:eastAsia="方正仿宋_GBK" w:cs="Times New Roman"/>
          <w:b w:val="0"/>
          <w:bCs w:val="0"/>
          <w:i w:val="0"/>
          <w:iCs w:val="0"/>
          <w:caps w:val="0"/>
          <w:color w:val="000000"/>
          <w:spacing w:val="0"/>
          <w:sz w:val="32"/>
          <w:szCs w:val="32"/>
          <w:lang w:eastAsia="zh-CN"/>
        </w:rPr>
        <w:t>支出预算表</w:t>
      </w:r>
      <w:bookmarkEnd w:id="71"/>
      <w:bookmarkEnd w:id="72"/>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960" w:firstLineChars="300"/>
        <w:jc w:val="both"/>
        <w:textAlignment w:val="auto"/>
        <w:outlineLvl w:val="0"/>
        <w:rPr>
          <w:rFonts w:hint="eastAsia" w:ascii="Times New Roman" w:hAnsi="Times New Roman" w:eastAsia="方正仿宋_GBK" w:cs="Times New Roman"/>
          <w:b w:val="0"/>
          <w:bCs w:val="0"/>
          <w:i w:val="0"/>
          <w:iCs w:val="0"/>
          <w:caps w:val="0"/>
          <w:color w:val="000000"/>
          <w:spacing w:val="0"/>
          <w:sz w:val="32"/>
          <w:szCs w:val="32"/>
          <w:lang w:eastAsia="zh-CN"/>
        </w:rPr>
      </w:pPr>
      <w:bookmarkStart w:id="73" w:name="_Toc11196"/>
      <w:bookmarkStart w:id="74" w:name="_Toc16020"/>
      <w:r>
        <w:rPr>
          <w:rFonts w:hint="eastAsia" w:ascii="Times New Roman" w:hAnsi="Times New Roman" w:eastAsia="方正仿宋_GBK" w:cs="Times New Roman"/>
          <w:b w:val="0"/>
          <w:bCs w:val="0"/>
          <w:i w:val="0"/>
          <w:iCs w:val="0"/>
          <w:caps w:val="0"/>
          <w:color w:val="000000"/>
          <w:spacing w:val="0"/>
          <w:sz w:val="32"/>
          <w:szCs w:val="32"/>
          <w:lang w:eastAsia="zh-CN"/>
        </w:rPr>
        <w:t>表6</w:t>
      </w:r>
      <w:r>
        <w:rPr>
          <w:rFonts w:hint="eastAsia" w:ascii="Times New Roman" w:hAnsi="Times New Roman" w:eastAsia="方正仿宋_GBK" w:cs="Times New Roman"/>
          <w:b w:val="0"/>
          <w:bCs w:val="0"/>
          <w:i w:val="0"/>
          <w:iCs w:val="0"/>
          <w:caps w:val="0"/>
          <w:color w:val="000000"/>
          <w:spacing w:val="0"/>
          <w:sz w:val="32"/>
          <w:szCs w:val="32"/>
          <w:lang w:val="en-US" w:eastAsia="zh-CN"/>
        </w:rPr>
        <w:t>部门预算</w:t>
      </w:r>
      <w:r>
        <w:rPr>
          <w:rFonts w:hint="eastAsia" w:ascii="Times New Roman" w:hAnsi="Times New Roman" w:eastAsia="方正仿宋_GBK" w:cs="Times New Roman"/>
          <w:b w:val="0"/>
          <w:bCs w:val="0"/>
          <w:i w:val="0"/>
          <w:iCs w:val="0"/>
          <w:caps w:val="0"/>
          <w:color w:val="000000"/>
          <w:spacing w:val="0"/>
          <w:sz w:val="32"/>
          <w:szCs w:val="32"/>
          <w:lang w:eastAsia="zh-CN"/>
        </w:rPr>
        <w:t>项目</w:t>
      </w:r>
      <w:r>
        <w:rPr>
          <w:rFonts w:hint="eastAsia" w:ascii="Times New Roman" w:hAnsi="Times New Roman" w:eastAsia="方正仿宋_GBK" w:cs="Times New Roman"/>
          <w:b w:val="0"/>
          <w:bCs w:val="0"/>
          <w:i w:val="0"/>
          <w:iCs w:val="0"/>
          <w:caps w:val="0"/>
          <w:color w:val="000000"/>
          <w:spacing w:val="0"/>
          <w:sz w:val="32"/>
          <w:szCs w:val="32"/>
          <w:lang w:val="en-US" w:eastAsia="zh-CN"/>
        </w:rPr>
        <w:t>绩效目标表</w:t>
      </w:r>
      <w:bookmarkEnd w:id="73"/>
      <w:bookmarkEnd w:id="74"/>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atLeast"/>
        <w:ind w:left="0" w:right="0" w:firstLine="960" w:firstLineChars="300"/>
        <w:jc w:val="both"/>
        <w:textAlignment w:val="auto"/>
        <w:outlineLvl w:val="0"/>
        <w:rPr>
          <w:rFonts w:hint="eastAsia" w:ascii="Times New Roman" w:hAnsi="Times New Roman" w:eastAsia="方正仿宋_GBK" w:cs="Times New Roman"/>
          <w:i w:val="0"/>
          <w:iCs w:val="0"/>
          <w:caps w:val="0"/>
          <w:color w:val="000000"/>
          <w:spacing w:val="0"/>
          <w:sz w:val="32"/>
          <w:szCs w:val="32"/>
        </w:rPr>
      </w:pPr>
      <w:bookmarkStart w:id="75" w:name="_Toc20748"/>
      <w:bookmarkStart w:id="76" w:name="_Toc28314"/>
      <w:r>
        <w:rPr>
          <w:rFonts w:hint="eastAsia" w:ascii="Times New Roman" w:hAnsi="Times New Roman" w:eastAsia="方正仿宋_GBK" w:cs="Times New Roman"/>
          <w:b w:val="0"/>
          <w:bCs w:val="0"/>
          <w:i w:val="0"/>
          <w:iCs w:val="0"/>
          <w:caps w:val="0"/>
          <w:color w:val="000000"/>
          <w:spacing w:val="0"/>
          <w:sz w:val="32"/>
          <w:szCs w:val="32"/>
          <w:lang w:eastAsia="zh-CN"/>
        </w:rPr>
        <w:t>表7部门整体支出绩效</w:t>
      </w:r>
      <w:r>
        <w:rPr>
          <w:rFonts w:hint="eastAsia" w:ascii="Times New Roman" w:hAnsi="Times New Roman" w:eastAsia="方正仿宋_GBK" w:cs="Times New Roman"/>
          <w:b w:val="0"/>
          <w:bCs w:val="0"/>
          <w:i w:val="0"/>
          <w:iCs w:val="0"/>
          <w:caps w:val="0"/>
          <w:color w:val="000000"/>
          <w:spacing w:val="0"/>
          <w:sz w:val="32"/>
          <w:szCs w:val="32"/>
          <w:lang w:val="en-US" w:eastAsia="zh-CN"/>
        </w:rPr>
        <w:t>目标</w:t>
      </w:r>
      <w:r>
        <w:rPr>
          <w:rFonts w:hint="eastAsia" w:ascii="Times New Roman" w:hAnsi="Times New Roman" w:eastAsia="方正仿宋_GBK" w:cs="Times New Roman"/>
          <w:b w:val="0"/>
          <w:bCs w:val="0"/>
          <w:i w:val="0"/>
          <w:iCs w:val="0"/>
          <w:caps w:val="0"/>
          <w:color w:val="000000"/>
          <w:spacing w:val="0"/>
          <w:sz w:val="32"/>
          <w:szCs w:val="32"/>
          <w:lang w:eastAsia="zh-CN"/>
        </w:rPr>
        <w:t>表</w:t>
      </w:r>
      <w:bookmarkEnd w:id="75"/>
      <w:bookmarkEnd w:id="76"/>
    </w:p>
    <w:p>
      <w:pPr>
        <w:keepNext w:val="0"/>
        <w:keepLines w:val="0"/>
        <w:pageBreakBefore w:val="0"/>
        <w:kinsoku/>
        <w:wordWrap/>
        <w:overflowPunct/>
        <w:topLinePunct w:val="0"/>
        <w:autoSpaceDE/>
        <w:autoSpaceDN/>
        <w:bidi w:val="0"/>
        <w:adjustRightInd/>
        <w:snapToGrid/>
        <w:spacing w:line="590" w:lineRule="atLeast"/>
        <w:jc w:val="both"/>
        <w:textAlignment w:val="auto"/>
        <w:rPr>
          <w:rFonts w:hint="eastAsia" w:ascii="方正仿宋_GBK" w:hAnsi="方正仿宋_GBK" w:eastAsia="方正仿宋_GBK" w:cs="方正仿宋_GBK"/>
          <w:sz w:val="32"/>
          <w:szCs w:val="32"/>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ZTljMzMxMDg1MTc1YmRiZDE2M2Q2Nzc3MDA0MWEifQ=="/>
  </w:docVars>
  <w:rsids>
    <w:rsidRoot w:val="323B1960"/>
    <w:rsid w:val="02B45271"/>
    <w:rsid w:val="054C6761"/>
    <w:rsid w:val="145F533F"/>
    <w:rsid w:val="323B1960"/>
    <w:rsid w:val="34383FA0"/>
    <w:rsid w:val="34D76265"/>
    <w:rsid w:val="3B2A04C4"/>
    <w:rsid w:val="4CD00779"/>
    <w:rsid w:val="5FFA069B"/>
    <w:rsid w:val="64AD1FCB"/>
    <w:rsid w:val="65347FA5"/>
    <w:rsid w:val="67616BD1"/>
    <w:rsid w:val="679A2E90"/>
    <w:rsid w:val="67FD56D5"/>
    <w:rsid w:val="6C85258C"/>
    <w:rsid w:val="70060929"/>
    <w:rsid w:val="71940950"/>
    <w:rsid w:val="74346AF6"/>
    <w:rsid w:val="75CC1953"/>
    <w:rsid w:val="7FAE1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line="480" w:lineRule="auto"/>
      <w:jc w:val="center"/>
      <w:outlineLvl w:val="0"/>
    </w:pPr>
    <w:rPr>
      <w:rFonts w:ascii="Times New Roman" w:hAnsi="Times New Roman" w:eastAsia="宋体" w:cs="Times New Roman"/>
      <w:b/>
      <w:bCs/>
      <w:kern w:val="44"/>
      <w:sz w:val="44"/>
      <w:szCs w:val="44"/>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Body Text"/>
    <w:basedOn w:val="1"/>
    <w:link w:val="15"/>
    <w:qFormat/>
    <w:uiPriority w:val="99"/>
    <w:pPr>
      <w:spacing w:line="360" w:lineRule="auto"/>
      <w:ind w:firstLine="1440" w:firstLineChars="200"/>
    </w:pPr>
    <w:rPr>
      <w:rFonts w:ascii="仿宋_GB2312" w:hAnsi="仿宋_GB2312" w:eastAsia="仿宋_GB2312"/>
      <w:kern w:val="0"/>
      <w:sz w:val="32"/>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0"/>
  </w:style>
  <w:style w:type="paragraph" w:styleId="8">
    <w:name w:val="toc 2"/>
    <w:basedOn w:val="1"/>
    <w:next w:val="1"/>
    <w:autoRedefine/>
    <w:qFormat/>
    <w:uiPriority w:val="0"/>
    <w:pPr>
      <w:ind w:left="420" w:leftChars="200"/>
    </w:p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2">
    <w:name w:val="Hyperlink"/>
    <w:basedOn w:val="11"/>
    <w:autoRedefine/>
    <w:qFormat/>
    <w:uiPriority w:val="0"/>
    <w:rPr>
      <w:color w:val="0000FF"/>
      <w:u w:val="single"/>
    </w:rPr>
  </w:style>
  <w:style w:type="paragraph" w:customStyle="1" w:styleId="13">
    <w:name w:val="WPSOffice手动目录 1"/>
    <w:autoRedefine/>
    <w:qFormat/>
    <w:uiPriority w:val="0"/>
    <w:pPr>
      <w:ind w:leftChars="0"/>
    </w:pPr>
    <w:rPr>
      <w:rFonts w:ascii="Times New Roman" w:hAnsi="Times New Roman" w:eastAsia="宋体" w:cs="Times New Roman"/>
      <w:sz w:val="20"/>
      <w:szCs w:val="20"/>
    </w:rPr>
  </w:style>
  <w:style w:type="paragraph" w:customStyle="1" w:styleId="14">
    <w:name w:val="WPSOffice手动目录 2"/>
    <w:autoRedefine/>
    <w:qFormat/>
    <w:uiPriority w:val="0"/>
    <w:pPr>
      <w:ind w:leftChars="200"/>
    </w:pPr>
    <w:rPr>
      <w:rFonts w:ascii="Times New Roman" w:hAnsi="Times New Roman" w:eastAsia="宋体" w:cs="Times New Roman"/>
      <w:sz w:val="20"/>
      <w:szCs w:val="20"/>
    </w:rPr>
  </w:style>
  <w:style w:type="character" w:customStyle="1" w:styleId="15">
    <w:name w:val="正文文本 Char1"/>
    <w:link w:val="4"/>
    <w:autoRedefine/>
    <w:qFormat/>
    <w:uiPriority w:val="0"/>
    <w:rPr>
      <w:rFonts w:ascii="仿宋_GB2312" w:hAnsi="仿宋_GB2312" w:eastAsia="仿宋_GB2312"/>
      <w:kern w:val="0"/>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7878</Words>
  <Characters>8537</Characters>
  <Lines>0</Lines>
  <Paragraphs>0</Paragraphs>
  <TotalTime>0</TotalTime>
  <ScaleCrop>false</ScaleCrop>
  <LinksUpToDate>false</LinksUpToDate>
  <CharactersWithSpaces>8654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2023-05-30T09:51:00Z</dcterms:created>
  <dc:creator>小小</dc:creator>
  <cp:lastModifiedBy>administer</cp:lastModifiedBy>
  <cp:lastPrinted>2024-03-13T04:17:00Z</cp:lastPrinted>
  <dcterms:modified xsi:type="dcterms:W3CDTF">2024-03-18T07:47:42Z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97BE91F90DD74D3486E6A8B842540A14_11</vt:lpwstr>
  </property>
</Properties>
</file>