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仿宋_GB2312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黑体_GBK" w:cs="仿宋_GB2312"/>
          <w:kern w:val="0"/>
          <w:szCs w:val="33"/>
          <w:shd w:val="clear" w:color="auto" w:fill="auto"/>
        </w:rPr>
        <w:t>附件2</w:t>
      </w:r>
    </w:p>
    <w:p>
      <w:pPr>
        <w:spacing w:line="700" w:lineRule="exact"/>
        <w:jc w:val="center"/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_GBK" w:cs="方正小标宋简体"/>
          <w:bCs/>
          <w:kern w:val="0"/>
          <w:sz w:val="44"/>
          <w:szCs w:val="44"/>
          <w:shd w:val="clear" w:color="auto" w:fill="auto"/>
        </w:rPr>
        <w:t>农村宅基地使用承诺书</w:t>
      </w:r>
    </w:p>
    <w:p>
      <w:pPr>
        <w:rPr>
          <w:rFonts w:ascii="Times New Roman" w:hAnsi="Times New Roman" w:eastAsia="方正仿宋_GBK" w:cs="仿宋"/>
          <w:kern w:val="0"/>
          <w:szCs w:val="33"/>
          <w:shd w:val="clear" w:color="auto" w:fill="auto"/>
        </w:rPr>
      </w:pP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>因（1.分户新建住房  2.按照规划迁址新建住房  3.原址改、扩、翻建住房  4.其他）需要，本人申请在    镇（街道）    村    组使用宅基地建房，现郑重承诺：</w:t>
      </w: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>1.本人及家庭成员符合“一户一宅”申请条件，申请材料真实有效；</w:t>
      </w: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>2.宅基地和建房申请经批准后，我将严格按照批复位置和面积动工建设，按照设计图施工，在批准后    月内建成并使用；</w:t>
      </w: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>3.新住房建设完成后应拆旧的，按照规定    日内拆除旧房，原有宅基地交由村集体经济组织安排使用。</w:t>
      </w: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>如有隐瞒或未履行承诺，本人愿承担一切经济和法律责任。</w:t>
      </w: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</w:p>
    <w:p>
      <w:pPr>
        <w:ind w:firstLine="660" w:firstLineChars="200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</w:p>
    <w:p>
      <w:pPr>
        <w:ind w:firstLine="660" w:firstLineChars="200"/>
        <w:jc w:val="center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 xml:space="preserve">                     承诺人：</w:t>
      </w:r>
    </w:p>
    <w:p>
      <w:pPr>
        <w:ind w:firstLine="660" w:firstLineChars="200"/>
        <w:jc w:val="right"/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</w:pPr>
      <w:r>
        <w:rPr>
          <w:rFonts w:hint="eastAsia" w:ascii="Times New Roman" w:hAnsi="Times New Roman" w:eastAsia="方正仿宋_GBK" w:cs="仿宋"/>
          <w:kern w:val="0"/>
          <w:szCs w:val="33"/>
          <w:shd w:val="clear" w:color="auto" w:fill="auto"/>
        </w:rPr>
        <w:t>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091D1041"/>
    <w:rsid w:val="091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2024-04-08T07:45:00Z</dcterms:created>
  <dc:creator>Administrator</dc:creator>
  <cp:lastModifiedBy>Administrator</cp:lastModifiedBy>
  <dcterms:modified xsi:type="dcterms:W3CDTF">2024-04-08T07:46:00Z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258E9C26765E4E3FB3E6701C3B93EF50_11</vt:lpwstr>
  </property>
</Properties>
</file>