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D93EE">
      <w:pPr>
        <w:ind w:firstLine="0" w:firstLineChars="0"/>
        <w:rPr>
          <w:rFonts w:ascii="Times New Roman" w:hAnsi="Times New Roman" w:eastAsia="黑体" w:cs="方正黑体_GBK"/>
          <w:szCs w:val="32"/>
        </w:rPr>
      </w:pPr>
      <w:r>
        <w:rPr>
          <w:rFonts w:hint="eastAsia" w:ascii="Times New Roman" w:hAnsi="Times New Roman" w:eastAsia="黑体" w:cs="方正黑体_GBK"/>
          <w:szCs w:val="32"/>
        </w:rPr>
        <w:t>附件</w:t>
      </w:r>
      <w:r>
        <w:rPr>
          <w:rFonts w:ascii="Times New Roman" w:hAnsi="Times New Roman" w:eastAsia="黑体" w:cs="方正黑体_GBK"/>
          <w:szCs w:val="32"/>
        </w:rPr>
        <w:t>2</w:t>
      </w:r>
    </w:p>
    <w:p w14:paraId="1890EC47">
      <w:pPr>
        <w:spacing w:line="700" w:lineRule="exact"/>
        <w:ind w:firstLine="0" w:firstLineChars="0"/>
        <w:jc w:val="center"/>
        <w:rPr>
          <w:rFonts w:ascii="黑体" w:hAnsi="黑体" w:eastAsia="黑体" w:cs="宋体"/>
          <w:sz w:val="36"/>
          <w:szCs w:val="36"/>
        </w:rPr>
      </w:pPr>
      <w:bookmarkStart w:id="0" w:name="_Hlk110006684"/>
      <w:r>
        <w:rPr>
          <w:rFonts w:ascii="黑体" w:hAnsi="黑体" w:eastAsia="黑体" w:cs="宋体"/>
          <w:sz w:val="36"/>
          <w:szCs w:val="36"/>
        </w:rPr>
        <w:t>2</w:t>
      </w:r>
      <w:r>
        <w:rPr>
          <w:rFonts w:hint="eastAsia" w:ascii="黑体" w:hAnsi="黑体" w:eastAsia="黑体" w:cs="宋体"/>
          <w:sz w:val="36"/>
          <w:szCs w:val="36"/>
        </w:rPr>
        <w:t>022年下半年安装维修材料购销合同</w:t>
      </w:r>
      <w:bookmarkEnd w:id="0"/>
      <w:r>
        <w:rPr>
          <w:rFonts w:ascii="黑体" w:hAnsi="黑体" w:eastAsia="黑体" w:cs="宋体"/>
          <w:sz w:val="36"/>
          <w:szCs w:val="36"/>
        </w:rPr>
        <w:br w:type="textWrapping"/>
      </w:r>
    </w:p>
    <w:p w14:paraId="0AC518F8">
      <w:pPr>
        <w:snapToGrid w:val="0"/>
        <w:spacing w:line="360" w:lineRule="auto"/>
        <w:ind w:firstLine="0"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合同编号：</w:t>
      </w:r>
      <w:r>
        <w:rPr>
          <w:rFonts w:ascii="宋体" w:hAnsi="宋体" w:eastAsia="宋体"/>
          <w:sz w:val="24"/>
        </w:rPr>
        <w:t>GXWL-HT-20220702</w:t>
      </w:r>
    </w:p>
    <w:p w14:paraId="465B85E9">
      <w:pPr>
        <w:snapToGrid w:val="0"/>
        <w:spacing w:line="360" w:lineRule="auto"/>
        <w:ind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甲方：</w:t>
      </w:r>
      <w:r>
        <w:rPr>
          <w:rFonts w:ascii="宋体" w:hAnsi="宋体" w:eastAsia="宋体"/>
          <w:sz w:val="24"/>
        </w:rPr>
        <w:t>广安市前锋区乡镇供水站</w:t>
      </w:r>
    </w:p>
    <w:p w14:paraId="402D0EBE">
      <w:pPr>
        <w:snapToGrid w:val="0"/>
        <w:spacing w:after="217" w:afterLines="50" w:line="360" w:lineRule="auto"/>
        <w:ind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乙方：</w:t>
      </w:r>
    </w:p>
    <w:p w14:paraId="1B9B535C">
      <w:pPr>
        <w:snapToGrid w:val="0"/>
        <w:spacing w:line="360" w:lineRule="auto"/>
        <w:ind w:firstLine="48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依照《中华人民共和国民法典》及其他有关法律法规规定，为确保</w:t>
      </w:r>
      <w:r>
        <w:rPr>
          <w:rFonts w:hint="eastAsia" w:ascii="宋体" w:hAnsi="宋体" w:eastAsia="宋体"/>
          <w:color w:val="0000FF"/>
          <w:sz w:val="24"/>
          <w:u w:val="single"/>
        </w:rPr>
        <w:t>2022年下半年安装维修材料</w:t>
      </w:r>
      <w:r>
        <w:rPr>
          <w:rFonts w:hint="eastAsia" w:ascii="宋体" w:hAnsi="宋体" w:eastAsia="宋体"/>
          <w:color w:val="000000"/>
          <w:sz w:val="24"/>
        </w:rPr>
        <w:t>购销的权利和义务，确保任务全面完成，在自愿、平等、互利的原则下，甲、乙双方经友好协商一致，同意签订本合同。</w:t>
      </w:r>
    </w:p>
    <w:p w14:paraId="30D9BD13">
      <w:pPr>
        <w:pStyle w:val="8"/>
        <w:snapToGrid w:val="0"/>
        <w:spacing w:line="360" w:lineRule="auto"/>
        <w:ind w:firstLine="482" w:firstLineChars="200"/>
        <w:rPr>
          <w:rFonts w:ascii="宋体" w:hAnsi="宋体"/>
          <w:b/>
          <w:bCs/>
          <w:color w:val="000000"/>
        </w:rPr>
      </w:pPr>
      <w:r>
        <w:rPr>
          <w:rFonts w:ascii="宋体" w:hAnsi="宋体" w:cs="黑体"/>
          <w:b/>
          <w:bCs/>
        </w:rPr>
        <w:t>第</w:t>
      </w:r>
      <w:r>
        <w:rPr>
          <w:rFonts w:hint="eastAsia" w:ascii="宋体" w:hAnsi="宋体" w:cs="黑体"/>
          <w:b/>
          <w:bCs/>
        </w:rPr>
        <w:t>一</w:t>
      </w:r>
      <w:r>
        <w:rPr>
          <w:rFonts w:ascii="宋体" w:hAnsi="宋体" w:cs="黑体"/>
          <w:b/>
          <w:bCs/>
        </w:rPr>
        <w:t>条</w:t>
      </w:r>
      <w:r>
        <w:rPr>
          <w:rFonts w:hint="eastAsia" w:ascii="宋体" w:hAnsi="宋体" w:cs="黑体"/>
          <w:b/>
          <w:bCs/>
        </w:rPr>
        <w:t xml:space="preserve"> </w:t>
      </w:r>
      <w:r>
        <w:rPr>
          <w:rFonts w:hint="eastAsia" w:ascii="宋体" w:hAnsi="宋体"/>
          <w:b/>
          <w:bCs/>
          <w:color w:val="000000"/>
        </w:rPr>
        <w:t>项目概况</w:t>
      </w:r>
    </w:p>
    <w:p w14:paraId="2C3754C6">
      <w:pPr>
        <w:pStyle w:val="8"/>
        <w:snapToGrid w:val="0"/>
        <w:spacing w:line="360" w:lineRule="auto"/>
        <w:ind w:firstLine="480" w:firstLineChars="200"/>
        <w:rPr>
          <w:rFonts w:ascii="宋体" w:hAnsi="宋体" w:cs="仿宋"/>
        </w:rPr>
      </w:pPr>
      <w:r>
        <w:rPr>
          <w:rFonts w:ascii="宋体" w:hAnsi="宋体" w:cs="仿宋"/>
        </w:rPr>
        <w:t>（一）</w:t>
      </w:r>
      <w:r>
        <w:rPr>
          <w:rFonts w:hint="eastAsia" w:ascii="宋体" w:hAnsi="宋体" w:cs="仿宋"/>
        </w:rPr>
        <w:t>项目</w:t>
      </w:r>
      <w:r>
        <w:rPr>
          <w:rFonts w:ascii="宋体" w:hAnsi="宋体" w:cs="仿宋"/>
        </w:rPr>
        <w:t>名称：</w:t>
      </w:r>
      <w:r>
        <w:rPr>
          <w:rFonts w:hint="eastAsia" w:ascii="宋体" w:hAnsi="宋体" w:cs="仿宋"/>
        </w:rPr>
        <w:t>2022年下半年安装维修材料采购项目</w:t>
      </w:r>
      <w:r>
        <w:rPr>
          <w:rFonts w:ascii="宋体" w:hAnsi="宋体" w:cs="仿宋"/>
        </w:rPr>
        <w:t>。</w:t>
      </w:r>
    </w:p>
    <w:p w14:paraId="61BC05B9">
      <w:pPr>
        <w:pStyle w:val="8"/>
        <w:snapToGrid w:val="0"/>
        <w:spacing w:line="360" w:lineRule="auto"/>
        <w:ind w:firstLine="480" w:firstLineChars="200"/>
        <w:rPr>
          <w:rFonts w:ascii="宋体" w:hAnsi="宋体" w:cs="仿宋"/>
        </w:rPr>
      </w:pPr>
      <w:r>
        <w:rPr>
          <w:rFonts w:ascii="宋体" w:hAnsi="宋体" w:cs="仿宋"/>
        </w:rPr>
        <w:t>（二）</w:t>
      </w:r>
      <w:r>
        <w:rPr>
          <w:rFonts w:hint="eastAsia" w:ascii="宋体" w:hAnsi="宋体" w:cs="仿宋"/>
        </w:rPr>
        <w:t>项目</w:t>
      </w:r>
      <w:r>
        <w:rPr>
          <w:rFonts w:ascii="宋体" w:hAnsi="宋体" w:cs="仿宋"/>
        </w:rPr>
        <w:t>地点：广安市前锋区。</w:t>
      </w:r>
    </w:p>
    <w:p w14:paraId="0534633A">
      <w:pPr>
        <w:pStyle w:val="8"/>
        <w:snapToGrid w:val="0"/>
        <w:spacing w:line="360" w:lineRule="auto"/>
        <w:ind w:firstLine="480" w:firstLineChars="200"/>
        <w:rPr>
          <w:rFonts w:ascii="宋体" w:hAnsi="宋体"/>
          <w:color w:val="000000"/>
        </w:rPr>
      </w:pPr>
      <w:r>
        <w:rPr>
          <w:rFonts w:ascii="宋体" w:hAnsi="宋体" w:cs="仿宋"/>
        </w:rPr>
        <w:t>（三）供货范围:</w:t>
      </w:r>
      <w:r>
        <w:rPr>
          <w:rFonts w:hint="eastAsia" w:ascii="宋体" w:hAnsi="宋体" w:cs="仿宋"/>
        </w:rPr>
        <w:t>竞价采购</w:t>
      </w:r>
      <w:r>
        <w:rPr>
          <w:rFonts w:ascii="宋体" w:hAnsi="宋体" w:cs="仿宋"/>
        </w:rPr>
        <w:t>清单涵盖的所有内容，具体数量以实际</w:t>
      </w:r>
      <w:r>
        <w:rPr>
          <w:rFonts w:hint="eastAsia" w:ascii="宋体" w:hAnsi="宋体" w:cs="仿宋"/>
        </w:rPr>
        <w:t>采购</w:t>
      </w:r>
      <w:r>
        <w:rPr>
          <w:rFonts w:ascii="宋体" w:hAnsi="宋体" w:cs="仿宋"/>
        </w:rPr>
        <w:t>为准。</w:t>
      </w:r>
    </w:p>
    <w:p w14:paraId="45CF5374">
      <w:pPr>
        <w:pStyle w:val="8"/>
        <w:snapToGrid w:val="0"/>
        <w:spacing w:line="360" w:lineRule="auto"/>
        <w:ind w:firstLine="482" w:firstLineChars="200"/>
        <w:rPr>
          <w:rFonts w:ascii="宋体" w:hAnsi="宋体"/>
          <w:b/>
          <w:bCs/>
          <w:color w:val="000000"/>
        </w:rPr>
      </w:pPr>
      <w:r>
        <w:rPr>
          <w:rFonts w:ascii="宋体" w:hAnsi="宋体" w:cs="黑体"/>
          <w:b/>
          <w:bCs/>
        </w:rPr>
        <w:t>第二条</w:t>
      </w:r>
      <w:r>
        <w:rPr>
          <w:rFonts w:hint="eastAsia" w:ascii="宋体" w:hAnsi="宋体" w:cs="黑体"/>
          <w:b/>
          <w:bCs/>
        </w:rPr>
        <w:t xml:space="preserve"> </w:t>
      </w:r>
      <w:r>
        <w:rPr>
          <w:rFonts w:hint="eastAsia" w:ascii="宋体" w:hAnsi="宋体"/>
          <w:b/>
          <w:bCs/>
          <w:color w:val="000000"/>
        </w:rPr>
        <w:t>供货期限</w:t>
      </w:r>
    </w:p>
    <w:p w14:paraId="3DC16980">
      <w:pPr>
        <w:snapToGrid w:val="0"/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FF"/>
          <w:sz w:val="24"/>
        </w:rPr>
        <w:t>供货周期</w:t>
      </w:r>
      <w:r>
        <w:rPr>
          <w:rFonts w:ascii="宋体" w:hAnsi="宋体" w:eastAsia="宋体"/>
          <w:color w:val="0000FF"/>
          <w:sz w:val="24"/>
          <w:u w:val="single"/>
        </w:rPr>
        <w:t xml:space="preserve">  </w:t>
      </w:r>
      <w:r>
        <w:rPr>
          <w:rFonts w:hint="eastAsia" w:ascii="宋体" w:hAnsi="宋体" w:eastAsia="宋体"/>
          <w:color w:val="0000FF"/>
          <w:sz w:val="24"/>
        </w:rPr>
        <w:t>个月</w:t>
      </w:r>
      <w:r>
        <w:rPr>
          <w:rFonts w:hint="eastAsia" w:ascii="宋体" w:hAnsi="宋体" w:eastAsia="宋体"/>
          <w:color w:val="000000"/>
          <w:sz w:val="24"/>
        </w:rPr>
        <w:t>，根据甲方的要求的时间、地点分批次供货，乙方负责相关产品的组织、采购、包装、运输等工作。</w:t>
      </w:r>
    </w:p>
    <w:p w14:paraId="3FF91D9B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</w:t>
      </w:r>
      <w:r>
        <w:rPr>
          <w:rFonts w:hint="eastAsia" w:ascii="宋体" w:hAnsi="宋体" w:eastAsia="宋体" w:cs="黑体"/>
          <w:b/>
          <w:bCs/>
          <w:sz w:val="24"/>
        </w:rPr>
        <w:t>三</w:t>
      </w:r>
      <w:r>
        <w:rPr>
          <w:rFonts w:ascii="宋体" w:hAnsi="宋体" w:eastAsia="宋体" w:cs="黑体"/>
          <w:b/>
          <w:bCs/>
          <w:sz w:val="24"/>
        </w:rPr>
        <w:t>条</w:t>
      </w:r>
      <w:r>
        <w:rPr>
          <w:rFonts w:hint="eastAsia" w:ascii="宋体" w:hAnsi="宋体" w:eastAsia="宋体" w:cs="黑体"/>
          <w:b/>
          <w:bCs/>
          <w:sz w:val="24"/>
        </w:rPr>
        <w:t xml:space="preserve"> 货物质量标准及验收</w:t>
      </w:r>
    </w:p>
    <w:p w14:paraId="52F18F6F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（一）标准：所有</w:t>
      </w:r>
      <w:r>
        <w:rPr>
          <w:rFonts w:hint="eastAsia" w:ascii="宋体" w:hAnsi="宋体" w:eastAsia="宋体" w:cs="仿宋"/>
          <w:sz w:val="24"/>
        </w:rPr>
        <w:t>货物符合招采文件和合同约定国家标准相关规定，若货物外观质量不达标的，甲方应在收到货物后</w:t>
      </w:r>
      <w:r>
        <w:rPr>
          <w:rFonts w:hint="eastAsia" w:ascii="宋体" w:hAnsi="宋体" w:eastAsia="宋体" w:cs="仿宋"/>
          <w:color w:val="0000FF"/>
          <w:sz w:val="24"/>
          <w:u w:val="single"/>
        </w:rPr>
        <w:t>3</w:t>
      </w:r>
      <w:r>
        <w:rPr>
          <w:rFonts w:hint="eastAsia" w:ascii="宋体" w:hAnsi="宋体" w:eastAsia="宋体" w:cs="仿宋"/>
          <w:sz w:val="24"/>
        </w:rPr>
        <w:t>个工作日内以书面方式或网络信息等方式提出（传真件有效）。</w:t>
      </w:r>
    </w:p>
    <w:p w14:paraId="18188425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（二）运输方式及费用负担：汽车运输，乙方负责运送到甲方指定地点，费用由乙方承担。</w:t>
      </w:r>
    </w:p>
    <w:p w14:paraId="7F924BB7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（三）包装标准、包装物的供应和回收：相关产品材料采用木箱、纸箱或其他不损害货物质量、安全的包装方式，包装物均不回收。</w:t>
      </w:r>
    </w:p>
    <w:p w14:paraId="2A6FA83D">
      <w:pPr>
        <w:snapToGrid w:val="0"/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（四）乙方需严格按甲方质量要求供货，且每次货物送达需提供相对应产品的合格证、质检报告、供货清单等保证产品质量和验收要求的资料。</w:t>
      </w:r>
    </w:p>
    <w:p w14:paraId="1895F046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第四条 双方</w:t>
      </w:r>
      <w:r>
        <w:rPr>
          <w:rFonts w:hint="eastAsia" w:ascii="宋体" w:hAnsi="宋体" w:eastAsia="宋体" w:cs="黑体"/>
          <w:b/>
          <w:bCs/>
          <w:sz w:val="24"/>
        </w:rPr>
        <w:t>履约</w:t>
      </w:r>
      <w:r>
        <w:rPr>
          <w:rFonts w:ascii="宋体" w:hAnsi="宋体" w:eastAsia="宋体" w:cs="黑体"/>
          <w:b/>
          <w:bCs/>
          <w:sz w:val="24"/>
        </w:rPr>
        <w:t>代表</w:t>
      </w:r>
    </w:p>
    <w:p w14:paraId="4B2F652D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（一）甲方委派的</w:t>
      </w:r>
      <w:r>
        <w:rPr>
          <w:rFonts w:hint="eastAsia" w:ascii="宋体" w:hAnsi="宋体" w:eastAsia="宋体" w:cs="黑体"/>
          <w:sz w:val="24"/>
        </w:rPr>
        <w:t>履约</w:t>
      </w:r>
      <w:r>
        <w:rPr>
          <w:rFonts w:ascii="宋体" w:hAnsi="宋体" w:eastAsia="宋体" w:cs="仿宋"/>
          <w:sz w:val="24"/>
        </w:rPr>
        <w:t>代表为：</w:t>
      </w:r>
      <w:r>
        <w:rPr>
          <w:rFonts w:hint="eastAsia" w:ascii="宋体" w:hAnsi="宋体" w:eastAsia="宋体" w:cs="仿宋"/>
          <w:sz w:val="24"/>
          <w:u w:val="single"/>
        </w:rPr>
        <w:t xml:space="preserve"> </w:t>
      </w:r>
      <w:r>
        <w:rPr>
          <w:rFonts w:ascii="宋体" w:hAnsi="宋体" w:eastAsia="宋体" w:cs="仿宋"/>
          <w:sz w:val="24"/>
          <w:u w:val="single"/>
        </w:rPr>
        <w:t xml:space="preserve">     </w:t>
      </w:r>
      <w:r>
        <w:rPr>
          <w:rFonts w:ascii="宋体" w:hAnsi="宋体" w:eastAsia="宋体" w:cs="仿宋"/>
          <w:sz w:val="24"/>
        </w:rPr>
        <w:t>，职务：</w:t>
      </w:r>
      <w:r>
        <w:rPr>
          <w:rFonts w:hint="eastAsia" w:ascii="宋体" w:hAnsi="宋体" w:eastAsia="宋体" w:cs="仿宋"/>
          <w:sz w:val="24"/>
          <w:u w:val="single"/>
        </w:rPr>
        <w:t xml:space="preserve"> </w:t>
      </w:r>
      <w:r>
        <w:rPr>
          <w:rFonts w:ascii="宋体" w:hAnsi="宋体" w:eastAsia="宋体" w:cs="仿宋"/>
          <w:sz w:val="24"/>
          <w:u w:val="single"/>
        </w:rPr>
        <w:t xml:space="preserve">     </w:t>
      </w:r>
      <w:r>
        <w:rPr>
          <w:rFonts w:ascii="宋体" w:hAnsi="宋体" w:eastAsia="宋体" w:cs="仿宋"/>
          <w:sz w:val="24"/>
        </w:rPr>
        <w:t>，电话：</w:t>
      </w:r>
      <w:r>
        <w:rPr>
          <w:rFonts w:ascii="宋体" w:hAnsi="宋体" w:eastAsia="宋体" w:cs="仿宋"/>
          <w:sz w:val="24"/>
          <w:u w:val="single"/>
        </w:rPr>
        <w:t xml:space="preserve">          </w:t>
      </w:r>
      <w:r>
        <w:rPr>
          <w:rFonts w:ascii="宋体" w:hAnsi="宋体" w:eastAsia="宋体" w:cs="仿宋"/>
          <w:sz w:val="24"/>
        </w:rPr>
        <w:t>，代表甲方组织履行本合同。</w:t>
      </w:r>
    </w:p>
    <w:p w14:paraId="74494E9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（二）乙方委派的</w:t>
      </w:r>
      <w:r>
        <w:rPr>
          <w:rFonts w:hint="eastAsia" w:ascii="宋体" w:hAnsi="宋体" w:eastAsia="宋体" w:cs="仿宋"/>
          <w:sz w:val="24"/>
        </w:rPr>
        <w:t>履约</w:t>
      </w:r>
      <w:r>
        <w:rPr>
          <w:rFonts w:ascii="宋体" w:hAnsi="宋体" w:eastAsia="宋体" w:cs="仿宋"/>
          <w:sz w:val="24"/>
        </w:rPr>
        <w:t>代表为：</w:t>
      </w:r>
      <w:r>
        <w:rPr>
          <w:rFonts w:hint="eastAsia" w:ascii="宋体" w:hAnsi="宋体" w:eastAsia="宋体" w:cs="仿宋"/>
          <w:sz w:val="24"/>
          <w:u w:val="single"/>
        </w:rPr>
        <w:t xml:space="preserve"> </w:t>
      </w:r>
      <w:r>
        <w:rPr>
          <w:rFonts w:ascii="宋体" w:hAnsi="宋体" w:eastAsia="宋体" w:cs="仿宋"/>
          <w:sz w:val="24"/>
          <w:u w:val="single"/>
        </w:rPr>
        <w:t xml:space="preserve">     </w:t>
      </w:r>
      <w:r>
        <w:rPr>
          <w:rFonts w:hint="eastAsia" w:ascii="宋体" w:hAnsi="宋体" w:eastAsia="宋体" w:cs="仿宋"/>
          <w:sz w:val="24"/>
        </w:rPr>
        <w:t>，职务</w:t>
      </w:r>
      <w:r>
        <w:rPr>
          <w:rFonts w:ascii="宋体" w:hAnsi="宋体" w:eastAsia="宋体" w:cs="仿宋"/>
          <w:sz w:val="24"/>
        </w:rPr>
        <w:t>：</w:t>
      </w:r>
      <w:r>
        <w:rPr>
          <w:rFonts w:hint="eastAsia" w:ascii="宋体" w:hAnsi="宋体" w:eastAsia="宋体" w:cs="仿宋"/>
          <w:sz w:val="24"/>
          <w:u w:val="single"/>
        </w:rPr>
        <w:t xml:space="preserve"> </w:t>
      </w:r>
      <w:r>
        <w:rPr>
          <w:rFonts w:ascii="宋体" w:hAnsi="宋体" w:eastAsia="宋体" w:cs="仿宋"/>
          <w:sz w:val="24"/>
          <w:u w:val="single"/>
        </w:rPr>
        <w:t xml:space="preserve">     </w:t>
      </w:r>
      <w:r>
        <w:rPr>
          <w:rFonts w:ascii="宋体" w:hAnsi="宋体" w:eastAsia="宋体" w:cs="仿宋"/>
          <w:sz w:val="24"/>
        </w:rPr>
        <w:t>，电话：</w:t>
      </w:r>
      <w:r>
        <w:rPr>
          <w:rFonts w:ascii="宋体" w:hAnsi="宋体" w:eastAsia="宋体" w:cs="仿宋"/>
          <w:sz w:val="24"/>
          <w:u w:val="single"/>
        </w:rPr>
        <w:t xml:space="preserve">         </w:t>
      </w:r>
      <w:r>
        <w:rPr>
          <w:rFonts w:ascii="宋体" w:hAnsi="宋体" w:eastAsia="宋体" w:cs="仿宋"/>
          <w:sz w:val="24"/>
        </w:rPr>
        <w:t>，代表乙方组织履行本合同。</w:t>
      </w:r>
    </w:p>
    <w:p w14:paraId="3B587ECC">
      <w:pPr>
        <w:snapToGrid w:val="0"/>
        <w:spacing w:line="360" w:lineRule="auto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ascii="宋体" w:hAnsi="宋体" w:eastAsia="宋体" w:cs="仿宋"/>
          <w:b/>
          <w:bCs/>
          <w:sz w:val="24"/>
        </w:rPr>
        <w:t>第五条 合同价款</w:t>
      </w:r>
    </w:p>
    <w:p w14:paraId="3FBB4EEC">
      <w:pPr>
        <w:snapToGrid w:val="0"/>
        <w:spacing w:line="240" w:lineRule="exact"/>
        <w:ind w:firstLine="482"/>
        <w:rPr>
          <w:rFonts w:ascii="宋体" w:hAnsi="宋体" w:eastAsia="宋体" w:cs="黑体"/>
          <w:b/>
          <w:bCs/>
          <w:sz w:val="24"/>
        </w:rPr>
      </w:pPr>
    </w:p>
    <w:p w14:paraId="0FCF990A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第六条 履约保证金交纳与退还</w:t>
      </w:r>
    </w:p>
    <w:p w14:paraId="2A2EDE4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（一）合同签订前，乙方应向甲方交纳履约保证金</w:t>
      </w:r>
      <w:r>
        <w:rPr>
          <w:rFonts w:ascii="宋体" w:hAnsi="宋体" w:eastAsia="宋体" w:cs="Calibri"/>
          <w:sz w:val="24"/>
        </w:rPr>
        <w:t>¥</w:t>
      </w:r>
      <w:r>
        <w:rPr>
          <w:rFonts w:ascii="宋体" w:hAnsi="宋体" w:eastAsia="宋体" w:cs="仿宋"/>
          <w:color w:val="0000FF"/>
          <w:sz w:val="24"/>
          <w:u w:val="single"/>
        </w:rPr>
        <w:t xml:space="preserve">    </w:t>
      </w:r>
      <w:r>
        <w:rPr>
          <w:rFonts w:hint="eastAsia" w:ascii="宋体" w:hAnsi="宋体" w:eastAsia="宋体" w:cs="仿宋"/>
          <w:color w:val="0000FF"/>
          <w:sz w:val="24"/>
        </w:rPr>
        <w:t xml:space="preserve">元（大写：人民币 </w:t>
      </w:r>
      <w:r>
        <w:rPr>
          <w:rFonts w:ascii="宋体" w:hAnsi="宋体" w:eastAsia="宋体" w:cs="仿宋"/>
          <w:color w:val="0000FF"/>
          <w:sz w:val="24"/>
        </w:rPr>
        <w:t xml:space="preserve"> </w:t>
      </w:r>
      <w:r>
        <w:rPr>
          <w:rFonts w:hint="eastAsia" w:ascii="宋体" w:hAnsi="宋体" w:eastAsia="宋体" w:cs="仿宋"/>
          <w:color w:val="0000FF"/>
          <w:sz w:val="24"/>
        </w:rPr>
        <w:t>）</w:t>
      </w:r>
      <w:r>
        <w:rPr>
          <w:rFonts w:ascii="宋体" w:hAnsi="宋体" w:eastAsia="宋体" w:cs="仿宋"/>
          <w:sz w:val="24"/>
        </w:rPr>
        <w:t>。</w:t>
      </w:r>
    </w:p>
    <w:p w14:paraId="63128590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（二）履约保证金的退还：供货周期结束后，经甲方组织验收合格后</w:t>
      </w:r>
      <w:r>
        <w:rPr>
          <w:rFonts w:ascii="宋体" w:hAnsi="宋体" w:eastAsia="宋体" w:cs="仿宋"/>
          <w:sz w:val="24"/>
          <w:u w:val="single"/>
        </w:rPr>
        <w:t>30</w:t>
      </w:r>
      <w:r>
        <w:rPr>
          <w:rFonts w:ascii="宋体" w:hAnsi="宋体" w:eastAsia="宋体" w:cs="仿宋"/>
          <w:sz w:val="24"/>
        </w:rPr>
        <w:t>个工作日无息退还。</w:t>
      </w:r>
    </w:p>
    <w:p w14:paraId="589AC67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（三）甲方收取保证金账户为</w:t>
      </w:r>
    </w:p>
    <w:p w14:paraId="44BDC02A">
      <w:pPr>
        <w:snapToGrid w:val="0"/>
        <w:spacing w:line="360" w:lineRule="auto"/>
        <w:ind w:firstLine="480"/>
        <w:rPr>
          <w:rFonts w:ascii="宋体" w:hAnsi="宋体" w:eastAsia="宋体" w:cs="仿宋"/>
          <w:color w:val="000000"/>
          <w:sz w:val="24"/>
        </w:rPr>
      </w:pPr>
      <w:r>
        <w:rPr>
          <w:rFonts w:hint="eastAsia" w:ascii="宋体" w:hAnsi="宋体" w:eastAsia="宋体" w:cs="仿宋"/>
          <w:color w:val="000000"/>
          <w:sz w:val="24"/>
        </w:rPr>
        <w:t>开户名称：广安市前锋区乡镇供水总站</w:t>
      </w:r>
    </w:p>
    <w:p w14:paraId="3E81F6C8">
      <w:pPr>
        <w:snapToGrid w:val="0"/>
        <w:spacing w:line="360" w:lineRule="auto"/>
        <w:ind w:firstLine="480"/>
        <w:rPr>
          <w:rFonts w:ascii="宋体" w:hAnsi="宋体" w:eastAsia="宋体" w:cs="仿宋"/>
          <w:color w:val="000000"/>
          <w:sz w:val="24"/>
        </w:rPr>
      </w:pPr>
      <w:r>
        <w:rPr>
          <w:rFonts w:hint="eastAsia" w:ascii="宋体" w:hAnsi="宋体" w:eastAsia="宋体" w:cs="仿宋"/>
          <w:color w:val="000000"/>
          <w:sz w:val="24"/>
        </w:rPr>
        <w:t>开户银行：广安农村商业银行股份有限公司前锋支行</w:t>
      </w:r>
    </w:p>
    <w:p w14:paraId="1AE5233C">
      <w:pPr>
        <w:snapToGrid w:val="0"/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仿宋"/>
          <w:color w:val="000000"/>
          <w:sz w:val="24"/>
        </w:rPr>
        <w:t>账</w:t>
      </w:r>
      <w:r>
        <w:rPr>
          <w:rFonts w:ascii="宋体" w:hAnsi="宋体" w:eastAsia="宋体" w:cs="仿宋"/>
          <w:color w:val="000000"/>
          <w:sz w:val="24"/>
        </w:rPr>
        <w:t xml:space="preserve">    户：8816 0120 0263 0667 1</w:t>
      </w:r>
    </w:p>
    <w:p w14:paraId="638580B3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第七条 费用结算及支付</w:t>
      </w:r>
    </w:p>
    <w:p w14:paraId="13A72CF2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  <w:shd w:val="clear" w:color="auto" w:fill="FFFFFF"/>
        </w:rPr>
      </w:pPr>
      <w:r>
        <w:rPr>
          <w:rFonts w:ascii="宋体" w:hAnsi="宋体" w:eastAsia="宋体" w:cs="仿宋"/>
          <w:sz w:val="24"/>
          <w:shd w:val="clear" w:color="auto" w:fill="FFFFFF"/>
        </w:rPr>
        <w:t>（一）甲方凭乙方开具的</w:t>
      </w:r>
      <w:r>
        <w:rPr>
          <w:rFonts w:hint="eastAsia" w:ascii="宋体" w:hAnsi="宋体" w:eastAsia="宋体" w:cs="仿宋"/>
          <w:sz w:val="24"/>
          <w:shd w:val="clear" w:color="auto" w:fill="FFFFFF"/>
        </w:rPr>
        <w:t>一般纳税人增值税专用发票支付货款</w:t>
      </w:r>
      <w:r>
        <w:rPr>
          <w:rFonts w:ascii="宋体" w:hAnsi="宋体" w:eastAsia="宋体" w:cs="仿宋"/>
          <w:sz w:val="24"/>
          <w:shd w:val="clear" w:color="auto" w:fill="FFFFFF"/>
        </w:rPr>
        <w:t>；</w:t>
      </w:r>
    </w:p>
    <w:p w14:paraId="0F73F232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  <w:shd w:val="clear" w:color="auto" w:fill="FFFFFF"/>
        </w:rPr>
      </w:pPr>
      <w:r>
        <w:rPr>
          <w:rFonts w:hint="eastAsia" w:ascii="宋体" w:hAnsi="宋体" w:eastAsia="宋体" w:cs="仿宋"/>
          <w:sz w:val="24"/>
          <w:shd w:val="clear" w:color="auto" w:fill="FFFFFF"/>
        </w:rPr>
        <w:t>（二</w:t>
      </w:r>
      <w:r>
        <w:rPr>
          <w:rFonts w:ascii="宋体" w:hAnsi="宋体" w:eastAsia="宋体" w:cs="仿宋"/>
          <w:sz w:val="24"/>
          <w:shd w:val="clear" w:color="auto" w:fill="FFFFFF"/>
        </w:rPr>
        <w:t>）每批次货物到场经验收合格后，收到</w:t>
      </w:r>
      <w:r>
        <w:rPr>
          <w:rFonts w:hint="eastAsia" w:ascii="宋体" w:hAnsi="宋体" w:eastAsia="宋体" w:cs="仿宋"/>
          <w:sz w:val="24"/>
          <w:shd w:val="clear" w:color="auto" w:fill="FFFFFF"/>
        </w:rPr>
        <w:t>乙方</w:t>
      </w:r>
      <w:r>
        <w:rPr>
          <w:rFonts w:ascii="宋体" w:hAnsi="宋体" w:eastAsia="宋体" w:cs="仿宋"/>
          <w:sz w:val="24"/>
          <w:shd w:val="clear" w:color="auto" w:fill="FFFFFF"/>
        </w:rPr>
        <w:t>提供足额发票后</w:t>
      </w:r>
      <w:r>
        <w:rPr>
          <w:rFonts w:ascii="宋体" w:hAnsi="宋体" w:eastAsia="宋体" w:cs="仿宋"/>
          <w:sz w:val="24"/>
          <w:u w:val="single"/>
          <w:shd w:val="clear" w:color="auto" w:fill="FFFFFF"/>
        </w:rPr>
        <w:t>30</w:t>
      </w:r>
      <w:r>
        <w:rPr>
          <w:rFonts w:ascii="宋体" w:hAnsi="宋体" w:eastAsia="宋体" w:cs="仿宋"/>
          <w:sz w:val="24"/>
          <w:shd w:val="clear" w:color="auto" w:fill="FFFFFF"/>
        </w:rPr>
        <w:t>日内，</w:t>
      </w:r>
      <w:r>
        <w:rPr>
          <w:rFonts w:hint="eastAsia" w:ascii="宋体" w:hAnsi="宋体" w:eastAsia="宋体" w:cs="仿宋"/>
          <w:sz w:val="24"/>
          <w:shd w:val="clear" w:color="auto" w:fill="FFFFFF"/>
        </w:rPr>
        <w:t>甲方</w:t>
      </w:r>
      <w:r>
        <w:rPr>
          <w:rFonts w:ascii="宋体" w:hAnsi="宋体" w:eastAsia="宋体" w:cs="仿宋"/>
          <w:sz w:val="24"/>
          <w:shd w:val="clear" w:color="auto" w:fill="FFFFFF"/>
        </w:rPr>
        <w:t>向</w:t>
      </w:r>
      <w:r>
        <w:rPr>
          <w:rFonts w:hint="eastAsia" w:ascii="宋体" w:hAnsi="宋体" w:eastAsia="宋体" w:cs="仿宋"/>
          <w:sz w:val="24"/>
          <w:shd w:val="clear" w:color="auto" w:fill="FFFFFF"/>
        </w:rPr>
        <w:t>乙方</w:t>
      </w:r>
      <w:r>
        <w:rPr>
          <w:rFonts w:ascii="宋体" w:hAnsi="宋体" w:eastAsia="宋体" w:cs="仿宋"/>
          <w:sz w:val="24"/>
          <w:shd w:val="clear" w:color="auto" w:fill="FFFFFF"/>
        </w:rPr>
        <w:t>支付验收合格货款的60%。</w:t>
      </w:r>
    </w:p>
    <w:p w14:paraId="6E1F1711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  <w:shd w:val="clear" w:color="auto" w:fill="FFFFFF"/>
        </w:rPr>
      </w:pPr>
      <w:r>
        <w:rPr>
          <w:rFonts w:hint="eastAsia" w:ascii="宋体" w:hAnsi="宋体" w:eastAsia="宋体" w:cs="仿宋"/>
          <w:sz w:val="24"/>
          <w:shd w:val="clear" w:color="auto" w:fill="FFFFFF"/>
        </w:rPr>
        <w:t>（三</w:t>
      </w:r>
      <w:r>
        <w:rPr>
          <w:rFonts w:ascii="宋体" w:hAnsi="宋体" w:eastAsia="宋体" w:cs="仿宋"/>
          <w:sz w:val="24"/>
          <w:shd w:val="clear" w:color="auto" w:fill="FFFFFF"/>
        </w:rPr>
        <w:t>）每批次货物验收合格之日起6个月内，支付至验收合格货款的97%。</w:t>
      </w:r>
    </w:p>
    <w:p w14:paraId="39C4DC2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  <w:shd w:val="clear" w:color="auto" w:fill="FFFFFF"/>
        </w:rPr>
      </w:pPr>
      <w:r>
        <w:rPr>
          <w:rFonts w:hint="eastAsia" w:ascii="宋体" w:hAnsi="宋体" w:eastAsia="宋体" w:cs="仿宋"/>
          <w:sz w:val="24"/>
          <w:shd w:val="clear" w:color="auto" w:fill="FFFFFF"/>
        </w:rPr>
        <w:t>（四</w:t>
      </w:r>
      <w:r>
        <w:rPr>
          <w:rFonts w:ascii="宋体" w:hAnsi="宋体" w:eastAsia="宋体" w:cs="仿宋"/>
          <w:sz w:val="24"/>
          <w:shd w:val="clear" w:color="auto" w:fill="FFFFFF"/>
        </w:rPr>
        <w:t>）剩余3%货款作为质保金，</w:t>
      </w:r>
      <w:r>
        <w:rPr>
          <w:rFonts w:hint="eastAsia" w:ascii="宋体" w:hAnsi="宋体" w:eastAsia="宋体" w:cs="仿宋"/>
          <w:sz w:val="24"/>
          <w:shd w:val="clear" w:color="auto" w:fill="FFFFFF"/>
        </w:rPr>
        <w:t>一年质保期满</w:t>
      </w:r>
      <w:r>
        <w:rPr>
          <w:rFonts w:ascii="宋体" w:hAnsi="宋体" w:eastAsia="宋体" w:cs="仿宋"/>
          <w:sz w:val="24"/>
          <w:shd w:val="clear" w:color="auto" w:fill="FFFFFF"/>
        </w:rPr>
        <w:t>且达到约定质量要求后支付。</w:t>
      </w:r>
    </w:p>
    <w:p w14:paraId="503E1962">
      <w:pPr>
        <w:snapToGrid w:val="0"/>
        <w:spacing w:line="360" w:lineRule="auto"/>
        <w:ind w:firstLine="482"/>
        <w:rPr>
          <w:rFonts w:ascii="宋体" w:hAnsi="宋体" w:eastAsia="宋体" w:cs="仿宋"/>
          <w:b/>
          <w:sz w:val="24"/>
        </w:rPr>
      </w:pPr>
      <w:r>
        <w:rPr>
          <w:rFonts w:ascii="宋体" w:hAnsi="宋体" w:eastAsia="宋体" w:cs="仿宋"/>
          <w:b/>
          <w:sz w:val="24"/>
        </w:rPr>
        <w:t>（五）甲方开票信息</w:t>
      </w:r>
    </w:p>
    <w:p w14:paraId="7960A94D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公司名称：广安市前锋区乡镇供水总站</w:t>
      </w:r>
    </w:p>
    <w:p w14:paraId="0C4BF3F9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统一</w:t>
      </w:r>
      <w:r>
        <w:rPr>
          <w:rFonts w:hint="eastAsia" w:ascii="宋体" w:hAnsi="宋体" w:eastAsia="宋体" w:cs="仿宋"/>
          <w:sz w:val="24"/>
          <w:lang w:eastAsia="zh-CN"/>
        </w:rPr>
        <w:t>社会</w:t>
      </w:r>
      <w:bookmarkStart w:id="2" w:name="_GoBack"/>
      <w:bookmarkEnd w:id="2"/>
      <w:r>
        <w:rPr>
          <w:rFonts w:hint="eastAsia" w:ascii="宋体" w:hAnsi="宋体" w:eastAsia="宋体" w:cs="仿宋"/>
          <w:sz w:val="24"/>
        </w:rPr>
        <w:t>信用代码</w:t>
      </w:r>
      <w:r>
        <w:rPr>
          <w:rFonts w:ascii="宋体" w:hAnsi="宋体" w:eastAsia="宋体" w:cs="仿宋"/>
          <w:sz w:val="24"/>
        </w:rPr>
        <w:t>:91511603793992627R</w:t>
      </w:r>
    </w:p>
    <w:p w14:paraId="58DB5AD1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开户银行：广安农村商业银行股份有限公司前锋支行</w:t>
      </w:r>
    </w:p>
    <w:p w14:paraId="7237E91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账</w:t>
      </w:r>
      <w:r>
        <w:rPr>
          <w:rFonts w:ascii="宋体" w:hAnsi="宋体" w:eastAsia="宋体" w:cs="仿宋"/>
          <w:sz w:val="24"/>
        </w:rPr>
        <w:t xml:space="preserve">    号：8816 0120 0263 06671</w:t>
      </w:r>
    </w:p>
    <w:p w14:paraId="65F5865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电</w:t>
      </w:r>
      <w:r>
        <w:rPr>
          <w:rFonts w:ascii="宋体" w:hAnsi="宋体" w:eastAsia="宋体" w:cs="仿宋"/>
          <w:sz w:val="24"/>
        </w:rPr>
        <w:t xml:space="preserve">    话：139 8032 0559</w:t>
      </w:r>
    </w:p>
    <w:p w14:paraId="172FD555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地</w:t>
      </w:r>
      <w:r>
        <w:rPr>
          <w:rFonts w:ascii="宋体" w:hAnsi="宋体" w:eastAsia="宋体" w:cs="仿宋"/>
          <w:sz w:val="24"/>
        </w:rPr>
        <w:t xml:space="preserve">    址：四川省广安市前锋区八一桥路51号4栋1201</w:t>
      </w:r>
    </w:p>
    <w:p w14:paraId="2117DEEB">
      <w:pPr>
        <w:snapToGrid w:val="0"/>
        <w:spacing w:line="360" w:lineRule="auto"/>
        <w:ind w:firstLine="482"/>
        <w:rPr>
          <w:rFonts w:ascii="宋体" w:hAnsi="宋体" w:eastAsia="宋体" w:cs="仿宋"/>
          <w:b/>
          <w:sz w:val="24"/>
        </w:rPr>
      </w:pPr>
      <w:r>
        <w:rPr>
          <w:rFonts w:ascii="宋体" w:hAnsi="宋体" w:eastAsia="宋体" w:cs="仿宋"/>
          <w:b/>
          <w:sz w:val="24"/>
        </w:rPr>
        <w:t>（六）乙方指定收款账户</w:t>
      </w:r>
    </w:p>
    <w:p w14:paraId="2BCFAA5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公司名称：</w:t>
      </w:r>
    </w:p>
    <w:p w14:paraId="58C5FA8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开户银行：</w:t>
      </w:r>
    </w:p>
    <w:p w14:paraId="3E291F1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账    号：</w:t>
      </w:r>
    </w:p>
    <w:p w14:paraId="4A9A1CC7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第八条 责任与义务</w:t>
      </w:r>
    </w:p>
    <w:p w14:paraId="154EE852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（一）乙方提供的</w:t>
      </w:r>
      <w:r>
        <w:rPr>
          <w:rFonts w:hint="eastAsia" w:ascii="宋体" w:hAnsi="宋体" w:eastAsia="宋体" w:cs="仿宋"/>
          <w:sz w:val="24"/>
        </w:rPr>
        <w:t>货物须具备出厂合格证、质量检测报告，</w:t>
      </w:r>
      <w:r>
        <w:rPr>
          <w:rFonts w:ascii="宋体" w:hAnsi="宋体" w:eastAsia="宋体" w:cs="仿宋"/>
          <w:sz w:val="24"/>
        </w:rPr>
        <w:t>若质量达不到要求的，甲方有权换货。</w:t>
      </w:r>
    </w:p>
    <w:p w14:paraId="0F33461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（二）乙方未能按甲方要求的时间内及时供货的，造成的其他损失均由乙方承担。</w:t>
      </w:r>
    </w:p>
    <w:p w14:paraId="3D14B1F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（三）甲方未能在规定时间购货的，或者退货的，甲方应补充乙方的具体损失。</w:t>
      </w:r>
    </w:p>
    <w:p w14:paraId="5DFBB00F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第九条 违约责任</w:t>
      </w:r>
    </w:p>
    <w:p w14:paraId="1B9E2829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（一）甲方违约</w:t>
      </w:r>
    </w:p>
    <w:p w14:paraId="1D777846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1.甲方违约的情形</w:t>
      </w:r>
    </w:p>
    <w:p w14:paraId="0B4DE4EF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（1）供货周期结束甲方未按合同约定支付。</w:t>
      </w:r>
    </w:p>
    <w:p w14:paraId="46544D96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（2）</w:t>
      </w:r>
      <w:r>
        <w:rPr>
          <w:rFonts w:hint="eastAsia" w:ascii="宋体" w:hAnsi="宋体" w:eastAsia="宋体" w:cs="仿宋"/>
          <w:sz w:val="24"/>
        </w:rPr>
        <w:t>履约</w:t>
      </w:r>
      <w:r>
        <w:rPr>
          <w:rFonts w:ascii="宋体" w:hAnsi="宋体" w:eastAsia="宋体" w:cs="仿宋"/>
          <w:sz w:val="24"/>
        </w:rPr>
        <w:t>代表违章指挥。</w:t>
      </w:r>
    </w:p>
    <w:p w14:paraId="2B31462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（3）甲方其他违约的情形</w:t>
      </w:r>
    </w:p>
    <w:p w14:paraId="1C5C93F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2.对甲方违约的处理</w:t>
      </w:r>
    </w:p>
    <w:p w14:paraId="26A5501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（1）甲方发生本合同第九条第（一）款第1项第1点约定的违约情形时，乙方有权要求对合同约定中应当支付而未支付部分</w:t>
      </w:r>
      <w:r>
        <w:rPr>
          <w:rFonts w:hint="eastAsia" w:ascii="宋体" w:hAnsi="宋体" w:eastAsia="宋体" w:cs="仿宋"/>
          <w:sz w:val="24"/>
        </w:rPr>
        <w:t>，每逾期一天，甲方应向乙方支付欠付合同款项</w:t>
      </w:r>
      <w:r>
        <w:rPr>
          <w:rFonts w:ascii="宋体" w:hAnsi="宋体" w:eastAsia="宋体" w:cs="仿宋"/>
          <w:sz w:val="24"/>
          <w:u w:val="single"/>
        </w:rPr>
        <w:t>2‰</w:t>
      </w:r>
      <w:r>
        <w:rPr>
          <w:rFonts w:hint="eastAsia" w:ascii="宋体" w:hAnsi="宋体" w:eastAsia="宋体" w:cs="仿宋"/>
          <w:sz w:val="24"/>
        </w:rPr>
        <w:t>作为</w:t>
      </w:r>
      <w:r>
        <w:rPr>
          <w:rFonts w:ascii="宋体" w:hAnsi="宋体" w:eastAsia="宋体" w:cs="仿宋"/>
          <w:sz w:val="24"/>
        </w:rPr>
        <w:t>违约金。</w:t>
      </w:r>
    </w:p>
    <w:p w14:paraId="2EFF12C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（2）甲方发生本合同第九条第（一）款第1项第2点约定的违约情形时，乙方有权不按违章指令供货。</w:t>
      </w:r>
    </w:p>
    <w:p w14:paraId="0A80E0A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（3）甲方因非乙方问题中途退货的，应向乙方支付退货合同金额</w:t>
      </w:r>
      <w:r>
        <w:rPr>
          <w:rFonts w:ascii="宋体" w:hAnsi="宋体" w:eastAsia="宋体" w:cs="仿宋"/>
          <w:sz w:val="24"/>
          <w:u w:val="single"/>
        </w:rPr>
        <w:t>20%</w:t>
      </w:r>
      <w:r>
        <w:rPr>
          <w:rFonts w:hint="eastAsia" w:ascii="宋体" w:hAnsi="宋体" w:eastAsia="宋体" w:cs="仿宋"/>
          <w:sz w:val="24"/>
        </w:rPr>
        <w:t>作为</w:t>
      </w:r>
      <w:r>
        <w:rPr>
          <w:rFonts w:ascii="宋体" w:hAnsi="宋体" w:eastAsia="宋体" w:cs="仿宋"/>
          <w:sz w:val="24"/>
        </w:rPr>
        <w:t>违约金</w:t>
      </w:r>
      <w:r>
        <w:rPr>
          <w:rFonts w:hint="eastAsia" w:ascii="宋体" w:hAnsi="宋体" w:eastAsia="宋体" w:cs="仿宋"/>
          <w:sz w:val="24"/>
        </w:rPr>
        <w:t>。</w:t>
      </w:r>
    </w:p>
    <w:p w14:paraId="0D37E1A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（二）乙方违约</w:t>
      </w:r>
    </w:p>
    <w:p w14:paraId="33D996B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1.乙方违约的情形</w:t>
      </w:r>
    </w:p>
    <w:p w14:paraId="3D77E7C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（1）在实施期间,对本项目进行分包或转包的。</w:t>
      </w:r>
    </w:p>
    <w:p w14:paraId="3C02F24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（2）未按合同约定进行供货的。</w:t>
      </w:r>
    </w:p>
    <w:p w14:paraId="5815E18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（3）不服从项目管理人员安排，经公司函告未整改的。</w:t>
      </w:r>
    </w:p>
    <w:p w14:paraId="5A7A511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（4）乙方其它的违约情形。</w:t>
      </w:r>
    </w:p>
    <w:p w14:paraId="2186812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2.对乙方违约的处理</w:t>
      </w:r>
    </w:p>
    <w:p w14:paraId="40168BA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（1）乙方发生本合同第九条第（二）款第1项第1点约定的违约情形时，甲方有权立即终止合同，并从乙方履约保证金或结算价款中扣除人民币5000元作为违约金。</w:t>
      </w:r>
    </w:p>
    <w:p w14:paraId="3BF8DD50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（2）乙方发生本合同第九条第（二）款第1项第2点约定的违约情形时，甲方有权要求乙方立即调整供货方案，达到合同约定要求；若乙方</w:t>
      </w:r>
      <w:r>
        <w:rPr>
          <w:rFonts w:hint="eastAsia" w:ascii="宋体" w:hAnsi="宋体" w:eastAsia="宋体" w:cs="仿宋"/>
          <w:sz w:val="24"/>
        </w:rPr>
        <w:t>原因导致逾期交货的（不可抗自然灾害除外），每逾期一天，应向甲方支付合同总额</w:t>
      </w:r>
      <w:r>
        <w:rPr>
          <w:rFonts w:ascii="宋体" w:hAnsi="宋体" w:eastAsia="宋体" w:cs="仿宋"/>
          <w:sz w:val="24"/>
        </w:rPr>
        <w:t>2‰的违约金</w:t>
      </w:r>
      <w:r>
        <w:rPr>
          <w:rFonts w:hint="eastAsia" w:ascii="宋体" w:hAnsi="宋体" w:eastAsia="宋体" w:cs="仿宋"/>
          <w:sz w:val="24"/>
        </w:rPr>
        <w:t>，且有权解除本合同。</w:t>
      </w:r>
    </w:p>
    <w:p w14:paraId="554F16C2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（3）乙方发生本合同第九条第（二）款第1项第3点约定的违约情形时，每逾期1天，甲方有权从履约保证金或结算价款中扣除人民币2000元作为违约金</w:t>
      </w:r>
      <w:r>
        <w:rPr>
          <w:rFonts w:hint="eastAsia" w:ascii="宋体" w:hAnsi="宋体" w:eastAsia="宋体" w:cs="仿宋"/>
          <w:sz w:val="24"/>
        </w:rPr>
        <w:t>，且有权解除本合同</w:t>
      </w:r>
      <w:r>
        <w:rPr>
          <w:rFonts w:ascii="宋体" w:hAnsi="宋体" w:eastAsia="宋体" w:cs="仿宋"/>
          <w:sz w:val="24"/>
        </w:rPr>
        <w:t>。</w:t>
      </w:r>
    </w:p>
    <w:p w14:paraId="5629025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（4）乙方发生除第九条第（二）款第1项第1、2、3点约定外的其他违约情形时，所造成的损失概由乙方负责。且甲方有权对其每次违约情形处以人民币1000元-2000元的</w:t>
      </w:r>
      <w:r>
        <w:rPr>
          <w:rFonts w:hint="eastAsia" w:ascii="宋体" w:hAnsi="宋体" w:eastAsia="宋体" w:cs="仿宋"/>
          <w:sz w:val="24"/>
        </w:rPr>
        <w:t>违约金</w:t>
      </w:r>
      <w:r>
        <w:rPr>
          <w:rFonts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</w:rPr>
        <w:t>违约金</w:t>
      </w:r>
      <w:r>
        <w:rPr>
          <w:rFonts w:ascii="宋体" w:hAnsi="宋体" w:eastAsia="宋体" w:cs="仿宋"/>
          <w:sz w:val="24"/>
        </w:rPr>
        <w:t>视情况而定），</w:t>
      </w:r>
      <w:r>
        <w:rPr>
          <w:rFonts w:hint="eastAsia" w:ascii="宋体" w:hAnsi="宋体" w:eastAsia="宋体" w:cs="仿宋"/>
          <w:sz w:val="24"/>
        </w:rPr>
        <w:t>违约金</w:t>
      </w:r>
      <w:r>
        <w:rPr>
          <w:rFonts w:ascii="宋体" w:hAnsi="宋体" w:eastAsia="宋体" w:cs="仿宋"/>
          <w:sz w:val="24"/>
        </w:rPr>
        <w:t>从履约保证金或结算价款中扣除；情节严重的，甲方有权单方面解除合同关系。</w:t>
      </w:r>
    </w:p>
    <w:p w14:paraId="7E4CAD95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第十条 合同解除</w:t>
      </w:r>
    </w:p>
    <w:p w14:paraId="5EAC1A5F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（一）甲、乙双方协商一致，可以解除合同；</w:t>
      </w:r>
    </w:p>
    <w:p w14:paraId="0B7CA86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（二）因不可抗力致使合同无法履行，可以解除合同；</w:t>
      </w:r>
    </w:p>
    <w:p w14:paraId="4855FF0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（三）根据本合同其他条款约定可以解除合同；</w:t>
      </w:r>
    </w:p>
    <w:p w14:paraId="262516B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（四）合同解除后，尚未履行的不再履行，有过错的一方应当赔偿因合同解除给对方造成的损失。</w:t>
      </w:r>
    </w:p>
    <w:p w14:paraId="77E64C24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第十一条 争议的解决</w:t>
      </w:r>
    </w:p>
    <w:p w14:paraId="5903E81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（一）友好协商或调解</w:t>
      </w:r>
    </w:p>
    <w:p w14:paraId="05EC245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当发生因履行、违反本合同而发生争议时，双方应首先通过友好协商或调解解决。</w:t>
      </w:r>
    </w:p>
    <w:p w14:paraId="4F3B9B0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（二）仲裁或诉讼</w:t>
      </w:r>
    </w:p>
    <w:p w14:paraId="3CB6A7C5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若争议经协商或调解未能解决，则任何一方可以按方式</w:t>
      </w:r>
      <w:r>
        <w:rPr>
          <w:rFonts w:ascii="宋体" w:hAnsi="宋体" w:eastAsia="宋体" w:cs="仿宋"/>
          <w:sz w:val="24"/>
          <w:u w:val="single"/>
        </w:rPr>
        <w:t xml:space="preserve">二 </w:t>
      </w:r>
      <w:r>
        <w:rPr>
          <w:rFonts w:ascii="宋体" w:hAnsi="宋体" w:eastAsia="宋体" w:cs="仿宋"/>
          <w:sz w:val="24"/>
        </w:rPr>
        <w:t>解决争议：</w:t>
      </w:r>
    </w:p>
    <w:p w14:paraId="464EF6B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方式一：向</w:t>
      </w:r>
      <w:r>
        <w:rPr>
          <w:rFonts w:ascii="宋体" w:hAnsi="宋体" w:eastAsia="宋体" w:cs="仿宋"/>
          <w:sz w:val="24"/>
          <w:u w:val="single"/>
        </w:rPr>
        <w:t xml:space="preserve"> / </w:t>
      </w:r>
      <w:r>
        <w:rPr>
          <w:rFonts w:ascii="宋体" w:hAnsi="宋体" w:eastAsia="宋体" w:cs="仿宋"/>
          <w:sz w:val="24"/>
        </w:rPr>
        <w:t>仲裁委员会申请仲裁；</w:t>
      </w:r>
    </w:p>
    <w:p w14:paraId="5E5B0B77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方式二：向</w:t>
      </w:r>
      <w:r>
        <w:rPr>
          <w:rFonts w:hint="eastAsia" w:ascii="宋体" w:hAnsi="宋体" w:eastAsia="宋体" w:cs="仿宋"/>
          <w:sz w:val="24"/>
          <w:u w:val="single"/>
        </w:rPr>
        <w:t>甲方</w:t>
      </w:r>
      <w:r>
        <w:rPr>
          <w:rFonts w:ascii="宋体" w:hAnsi="宋体" w:eastAsia="宋体" w:cs="仿宋"/>
          <w:sz w:val="24"/>
          <w:u w:val="single"/>
        </w:rPr>
        <w:t>所在地</w:t>
      </w:r>
      <w:r>
        <w:rPr>
          <w:rFonts w:ascii="宋体" w:hAnsi="宋体" w:eastAsia="宋体" w:cs="仿宋"/>
          <w:sz w:val="24"/>
        </w:rPr>
        <w:t>有管辖权的人民法院提起诉讼。</w:t>
      </w:r>
    </w:p>
    <w:p w14:paraId="65D3B749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第十二条 通知与送达</w:t>
      </w:r>
    </w:p>
    <w:p w14:paraId="062B4A4F">
      <w:pPr>
        <w:snapToGrid w:val="0"/>
        <w:spacing w:line="360" w:lineRule="auto"/>
        <w:ind w:firstLine="480"/>
        <w:rPr>
          <w:rFonts w:ascii="宋体" w:hAnsi="宋体" w:eastAsia="宋体" w:cs="仿宋"/>
          <w:color w:val="0000FF"/>
          <w:sz w:val="24"/>
        </w:rPr>
      </w:pPr>
      <w:r>
        <w:rPr>
          <w:rFonts w:ascii="宋体" w:hAnsi="宋体" w:eastAsia="宋体" w:cs="仿宋"/>
          <w:color w:val="0000FF"/>
          <w:sz w:val="24"/>
        </w:rPr>
        <w:t>1.甲方通信地址：广安市前锋区八一桥路51号4幢709室</w:t>
      </w:r>
    </w:p>
    <w:p w14:paraId="45CE638F">
      <w:pPr>
        <w:snapToGrid w:val="0"/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联系人：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，联系电话：</w:t>
      </w:r>
    </w:p>
    <w:p w14:paraId="19CE3AE5">
      <w:pPr>
        <w:snapToGrid w:val="0"/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 w:cs="仿宋"/>
          <w:color w:val="0000FF"/>
          <w:sz w:val="24"/>
        </w:rPr>
        <w:t>乙方通信地址：</w:t>
      </w:r>
      <w:r>
        <w:rPr>
          <w:rFonts w:hint="eastAsia" w:ascii="宋体" w:hAnsi="宋体" w:eastAsia="宋体" w:cs="仿宋"/>
          <w:color w:val="0000FF"/>
          <w:sz w:val="24"/>
        </w:rPr>
        <w:t xml:space="preserve"> </w:t>
      </w:r>
      <w:r>
        <w:rPr>
          <w:rFonts w:ascii="宋体" w:hAnsi="宋体" w:eastAsia="宋体" w:cs="仿宋"/>
          <w:color w:val="0000FF"/>
          <w:sz w:val="24"/>
        </w:rPr>
        <w:t xml:space="preserve"> </w:t>
      </w:r>
    </w:p>
    <w:p w14:paraId="17B623C8">
      <w:pPr>
        <w:snapToGrid w:val="0"/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联系人：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，联系电话：</w:t>
      </w:r>
    </w:p>
    <w:p w14:paraId="41877929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2.甲乙双方确认以本条列明的通信地址</w:t>
      </w:r>
      <w:r>
        <w:rPr>
          <w:rFonts w:hint="eastAsia" w:ascii="宋体" w:hAnsi="宋体" w:eastAsia="宋体" w:cs="仿宋"/>
          <w:sz w:val="24"/>
        </w:rPr>
        <w:t>及</w:t>
      </w:r>
      <w:r>
        <w:rPr>
          <w:rFonts w:ascii="宋体" w:hAnsi="宋体" w:eastAsia="宋体" w:cs="仿宋"/>
          <w:sz w:val="24"/>
        </w:rPr>
        <w:t>联系电话作为接受通知的送达地址，如一方变更通信地址的，应及时通知另一方，否则应承担相应的法律责任；如以邮寄方式发送通知的，从投递之日起计算</w:t>
      </w:r>
      <w:r>
        <w:rPr>
          <w:rFonts w:ascii="宋体" w:hAnsi="宋体" w:eastAsia="宋体" w:cs="仿宋"/>
          <w:sz w:val="24"/>
          <w:u w:val="single"/>
        </w:rPr>
        <w:t>5</w:t>
      </w:r>
      <w:r>
        <w:rPr>
          <w:rFonts w:ascii="宋体" w:hAnsi="宋体" w:eastAsia="宋体" w:cs="仿宋"/>
          <w:sz w:val="24"/>
        </w:rPr>
        <w:t>日后视为送达；如甲乙双方发生纠纷诉至法院的，该通信地址仍为接受法院法律文书和通知的送达地址。</w:t>
      </w:r>
    </w:p>
    <w:p w14:paraId="053FFB01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 xml:space="preserve">第十三条 </w:t>
      </w:r>
      <w:r>
        <w:rPr>
          <w:rFonts w:hint="eastAsia" w:ascii="宋体" w:hAnsi="宋体" w:eastAsia="宋体" w:cs="黑体"/>
          <w:b/>
          <w:bCs/>
          <w:sz w:val="24"/>
        </w:rPr>
        <w:t>其他</w:t>
      </w:r>
    </w:p>
    <w:p w14:paraId="028D186E">
      <w:pPr>
        <w:snapToGrid w:val="0"/>
        <w:spacing w:line="360" w:lineRule="auto"/>
        <w:ind w:firstLine="480"/>
        <w:jc w:val="left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1.质保期1年，自货物验收合格之日算起，合同履约期间无质量问题，在供货完成1年质保期完成后全额退还质保金。</w:t>
      </w:r>
    </w:p>
    <w:p w14:paraId="79EED6E0">
      <w:pPr>
        <w:snapToGrid w:val="0"/>
        <w:spacing w:line="360" w:lineRule="auto"/>
        <w:ind w:firstLine="480"/>
        <w:jc w:val="left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2.</w:t>
      </w:r>
      <w:r>
        <w:rPr>
          <w:rFonts w:hint="eastAsia" w:ascii="宋体" w:hAnsi="宋体" w:eastAsia="宋体" w:cs="仿宋"/>
          <w:sz w:val="24"/>
        </w:rPr>
        <w:t>甲方应按照乙方提供的使用说明及培训规范操作，未按使用说明及培训规范操作造成的相应损失由甲方承担。</w:t>
      </w:r>
    </w:p>
    <w:p w14:paraId="5AB641F1">
      <w:pPr>
        <w:snapToGrid w:val="0"/>
        <w:spacing w:line="360" w:lineRule="auto"/>
        <w:ind w:firstLine="480"/>
        <w:jc w:val="left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3.</w:t>
      </w:r>
      <w:r>
        <w:rPr>
          <w:rFonts w:hint="eastAsia" w:ascii="宋体" w:hAnsi="宋体" w:eastAsia="宋体" w:cs="仿宋"/>
          <w:sz w:val="24"/>
        </w:rPr>
        <w:t>在款项未付清（质保金除外）之前，设备所有权、归属权仍属乙方所有。</w:t>
      </w:r>
    </w:p>
    <w:p w14:paraId="1D0CA0FB">
      <w:pPr>
        <w:snapToGrid w:val="0"/>
        <w:spacing w:line="360" w:lineRule="auto"/>
        <w:ind w:firstLine="482"/>
        <w:rPr>
          <w:rFonts w:ascii="宋体" w:hAnsi="宋体" w:eastAsia="宋体" w:cs="黑体"/>
          <w:b/>
          <w:bCs/>
          <w:sz w:val="24"/>
        </w:rPr>
      </w:pPr>
      <w:r>
        <w:rPr>
          <w:rFonts w:ascii="宋体" w:hAnsi="宋体" w:eastAsia="宋体" w:cs="黑体"/>
          <w:b/>
          <w:bCs/>
          <w:sz w:val="24"/>
        </w:rPr>
        <w:t>第十</w:t>
      </w:r>
      <w:r>
        <w:rPr>
          <w:rFonts w:hint="eastAsia" w:ascii="宋体" w:hAnsi="宋体" w:eastAsia="宋体" w:cs="黑体"/>
          <w:b/>
          <w:bCs/>
          <w:sz w:val="24"/>
        </w:rPr>
        <w:t>四</w:t>
      </w:r>
      <w:r>
        <w:rPr>
          <w:rFonts w:ascii="宋体" w:hAnsi="宋体" w:eastAsia="宋体" w:cs="黑体"/>
          <w:b/>
          <w:bCs/>
          <w:sz w:val="24"/>
        </w:rPr>
        <w:t>条</w:t>
      </w:r>
      <w:r>
        <w:rPr>
          <w:rFonts w:hint="eastAsia" w:ascii="宋体" w:hAnsi="宋体" w:eastAsia="宋体" w:cs="黑体"/>
          <w:b/>
          <w:bCs/>
          <w:sz w:val="24"/>
        </w:rPr>
        <w:t xml:space="preserve"> </w:t>
      </w:r>
      <w:r>
        <w:rPr>
          <w:rFonts w:ascii="宋体" w:hAnsi="宋体" w:eastAsia="宋体" w:cs="黑体"/>
          <w:b/>
          <w:bCs/>
          <w:sz w:val="24"/>
        </w:rPr>
        <w:t>合同生效及其他</w:t>
      </w:r>
    </w:p>
    <w:p w14:paraId="08887C47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（一）组成合同的文件包括：</w:t>
      </w:r>
    </w:p>
    <w:p w14:paraId="77146105">
      <w:pPr>
        <w:snapToGrid w:val="0"/>
        <w:spacing w:line="360" w:lineRule="auto"/>
        <w:ind w:firstLine="480"/>
        <w:rPr>
          <w:rFonts w:ascii="宋体" w:hAnsi="宋体" w:eastAsia="宋体" w:cs="仿宋"/>
          <w:color w:val="0000FF"/>
          <w:sz w:val="24"/>
        </w:rPr>
      </w:pPr>
      <w:r>
        <w:rPr>
          <w:rFonts w:ascii="宋体" w:hAnsi="宋体" w:eastAsia="宋体" w:cs="仿宋"/>
          <w:color w:val="0000FF"/>
          <w:sz w:val="24"/>
        </w:rPr>
        <w:t>1.</w:t>
      </w:r>
      <w:r>
        <w:rPr>
          <w:rFonts w:hint="eastAsia" w:ascii="宋体" w:hAnsi="宋体" w:eastAsia="宋体" w:cs="仿宋"/>
          <w:color w:val="0000FF"/>
          <w:sz w:val="24"/>
        </w:rPr>
        <w:t>《2022年下半年安装维修材料购销合同》（合同编号：GXWL-HT-</w:t>
      </w:r>
      <w:r>
        <w:rPr>
          <w:rFonts w:ascii="宋体" w:hAnsi="宋体" w:eastAsia="宋体" w:cs="仿宋"/>
          <w:color w:val="0000FF"/>
          <w:sz w:val="24"/>
        </w:rPr>
        <w:t>20220702</w:t>
      </w:r>
      <w:r>
        <w:rPr>
          <w:rFonts w:hint="eastAsia" w:ascii="宋体" w:hAnsi="宋体" w:eastAsia="宋体" w:cs="仿宋"/>
          <w:color w:val="0000FF"/>
          <w:sz w:val="24"/>
        </w:rPr>
        <w:t>）</w:t>
      </w:r>
    </w:p>
    <w:p w14:paraId="63DAE39E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2.</w:t>
      </w:r>
      <w:r>
        <w:rPr>
          <w:rFonts w:hint="eastAsia" w:ascii="宋体" w:hAnsi="宋体" w:eastAsia="宋体" w:cs="仿宋"/>
          <w:sz w:val="24"/>
        </w:rPr>
        <w:t>采购</w:t>
      </w:r>
      <w:r>
        <w:rPr>
          <w:rFonts w:ascii="宋体" w:hAnsi="宋体" w:eastAsia="宋体" w:cs="仿宋"/>
          <w:sz w:val="24"/>
        </w:rPr>
        <w:t>清单</w:t>
      </w:r>
    </w:p>
    <w:p w14:paraId="5F5B0654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3.本项目</w:t>
      </w:r>
      <w:r>
        <w:rPr>
          <w:rFonts w:hint="eastAsia" w:ascii="宋体" w:hAnsi="宋体" w:eastAsia="宋体" w:cs="仿宋"/>
          <w:sz w:val="24"/>
        </w:rPr>
        <w:t>竞价</w:t>
      </w:r>
      <w:r>
        <w:rPr>
          <w:rFonts w:ascii="宋体" w:hAnsi="宋体" w:eastAsia="宋体" w:cs="仿宋"/>
          <w:sz w:val="24"/>
        </w:rPr>
        <w:t>邀请文件</w:t>
      </w:r>
    </w:p>
    <w:p w14:paraId="420EADDD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4.</w:t>
      </w:r>
      <w:r>
        <w:rPr>
          <w:rFonts w:hint="eastAsia" w:ascii="宋体" w:hAnsi="宋体" w:eastAsia="宋体" w:cs="仿宋"/>
          <w:sz w:val="24"/>
        </w:rPr>
        <w:t>竞价</w:t>
      </w:r>
      <w:r>
        <w:rPr>
          <w:rFonts w:ascii="宋体" w:hAnsi="宋体" w:eastAsia="宋体" w:cs="仿宋"/>
          <w:sz w:val="24"/>
        </w:rPr>
        <w:t>申请文件</w:t>
      </w:r>
    </w:p>
    <w:p w14:paraId="4830DFF6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5.双方有关项目补充协议或文件视为本合同的组成部分</w:t>
      </w:r>
    </w:p>
    <w:p w14:paraId="160CB0B1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6.国家现行技术标准、规范及有关技术文件、技术要求。</w:t>
      </w:r>
    </w:p>
    <w:p w14:paraId="7FE34559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上述文件相互补充，若有不明确或不一致之处，以上列次序在先者为准。</w:t>
      </w:r>
    </w:p>
    <w:p w14:paraId="4CE8595F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（二）本合同未尽事宜，经双方协商后可以签订补充协议，补充协议为本合同不可分割的一部分，与本合同具有同等法律效力。</w:t>
      </w:r>
    </w:p>
    <w:p w14:paraId="08B97D0A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（三）本合同一式</w:t>
      </w:r>
      <w:r>
        <w:rPr>
          <w:rFonts w:ascii="宋体" w:hAnsi="宋体" w:eastAsia="宋体" w:cs="仿宋"/>
          <w:sz w:val="24"/>
          <w:u w:val="single"/>
        </w:rPr>
        <w:t>六</w:t>
      </w:r>
      <w:r>
        <w:rPr>
          <w:rFonts w:ascii="宋体" w:hAnsi="宋体" w:eastAsia="宋体" w:cs="仿宋"/>
          <w:sz w:val="24"/>
        </w:rPr>
        <w:t>份，甲方</w:t>
      </w:r>
      <w:r>
        <w:rPr>
          <w:rFonts w:ascii="宋体" w:hAnsi="宋体" w:eastAsia="宋体" w:cs="仿宋"/>
          <w:sz w:val="24"/>
          <w:u w:val="single"/>
        </w:rPr>
        <w:t>四</w:t>
      </w:r>
      <w:r>
        <w:rPr>
          <w:rFonts w:ascii="宋体" w:hAnsi="宋体" w:eastAsia="宋体" w:cs="仿宋"/>
          <w:sz w:val="24"/>
        </w:rPr>
        <w:t>份，乙方</w:t>
      </w:r>
      <w:r>
        <w:rPr>
          <w:rFonts w:ascii="宋体" w:hAnsi="宋体" w:eastAsia="宋体" w:cs="仿宋"/>
          <w:sz w:val="24"/>
          <w:u w:val="single"/>
        </w:rPr>
        <w:t>二</w:t>
      </w:r>
      <w:r>
        <w:rPr>
          <w:rFonts w:ascii="宋体" w:hAnsi="宋体" w:eastAsia="宋体" w:cs="仿宋"/>
          <w:sz w:val="24"/>
        </w:rPr>
        <w:t>份，具有同等法律效力。</w:t>
      </w:r>
    </w:p>
    <w:p w14:paraId="4EFE8ED8">
      <w:pPr>
        <w:snapToGrid w:val="0"/>
        <w:spacing w:line="360" w:lineRule="auto"/>
        <w:ind w:firstLine="0" w:firstLineChars="0"/>
        <w:rPr>
          <w:rFonts w:ascii="仿宋" w:hAnsi="仿宋" w:cs="仿宋"/>
          <w:b/>
          <w:bCs/>
          <w:sz w:val="21"/>
          <w:szCs w:val="21"/>
        </w:rPr>
      </w:pPr>
      <w:r>
        <w:rPr>
          <w:rFonts w:hint="eastAsia" w:ascii="仿宋" w:hAnsi="仿宋" w:cs="仿宋"/>
          <w:b/>
          <w:bCs/>
          <w:sz w:val="21"/>
          <w:szCs w:val="21"/>
        </w:rPr>
        <w:t>此后无正文，仅为</w:t>
      </w:r>
      <w:bookmarkStart w:id="1" w:name="_Hlk109146529"/>
      <w:r>
        <w:rPr>
          <w:rFonts w:hint="eastAsia" w:ascii="仿宋" w:hAnsi="仿宋" w:cs="仿宋"/>
          <w:b/>
          <w:bCs/>
          <w:sz w:val="21"/>
          <w:szCs w:val="21"/>
        </w:rPr>
        <w:t>《2022年下半年抢修材料购销合同》（</w:t>
      </w:r>
      <w:r>
        <w:rPr>
          <w:rFonts w:hint="eastAsia" w:ascii="仿宋" w:hAnsi="仿宋" w:cs="仿宋"/>
          <w:b/>
          <w:bCs/>
          <w:color w:val="0000FF"/>
          <w:sz w:val="21"/>
          <w:szCs w:val="21"/>
        </w:rPr>
        <w:t>合同编号：GXWL-HT-</w:t>
      </w:r>
      <w:r>
        <w:rPr>
          <w:rFonts w:ascii="仿宋" w:hAnsi="仿宋" w:cs="仿宋"/>
          <w:b/>
          <w:bCs/>
          <w:color w:val="0000FF"/>
          <w:sz w:val="21"/>
          <w:szCs w:val="21"/>
        </w:rPr>
        <w:t>20220702</w:t>
      </w:r>
      <w:r>
        <w:rPr>
          <w:rFonts w:hint="eastAsia" w:ascii="仿宋" w:hAnsi="仿宋" w:cs="仿宋"/>
          <w:b/>
          <w:bCs/>
          <w:sz w:val="21"/>
          <w:szCs w:val="21"/>
        </w:rPr>
        <w:t>）</w:t>
      </w:r>
      <w:bookmarkEnd w:id="1"/>
      <w:r>
        <w:rPr>
          <w:rFonts w:hint="eastAsia" w:ascii="仿宋" w:hAnsi="仿宋" w:cs="仿宋"/>
          <w:b/>
          <w:bCs/>
          <w:sz w:val="21"/>
          <w:szCs w:val="21"/>
        </w:rPr>
        <w:t>签署页</w:t>
      </w:r>
    </w:p>
    <w:p w14:paraId="16BAE6BD">
      <w:pPr>
        <w:widowControl/>
        <w:spacing w:line="240" w:lineRule="auto"/>
        <w:ind w:firstLine="0" w:firstLineChars="0"/>
        <w:jc w:val="left"/>
      </w:pPr>
      <w:r>
        <w:rPr>
          <w:rFonts w:hint="eastAsia" w:ascii="仿宋" w:hAnsi="仿宋" w:cs="仿宋"/>
          <w:b/>
          <w:bCs/>
          <w:sz w:val="21"/>
          <w:szCs w:val="21"/>
        </w:rPr>
        <w:t>本页无正文，仅为《2022年下半年抢修材料购销合同》（</w:t>
      </w:r>
      <w:r>
        <w:rPr>
          <w:rFonts w:hint="eastAsia" w:ascii="仿宋" w:hAnsi="仿宋" w:cs="仿宋"/>
          <w:b/>
          <w:bCs/>
          <w:color w:val="0000FF"/>
          <w:sz w:val="21"/>
          <w:szCs w:val="21"/>
        </w:rPr>
        <w:t>合同编号：GXWL-HT-</w:t>
      </w:r>
      <w:r>
        <w:rPr>
          <w:rFonts w:ascii="仿宋" w:hAnsi="仿宋" w:cs="仿宋"/>
          <w:b/>
          <w:bCs/>
          <w:color w:val="0000FF"/>
          <w:sz w:val="21"/>
          <w:szCs w:val="21"/>
        </w:rPr>
        <w:t>20220702</w:t>
      </w:r>
      <w:r>
        <w:rPr>
          <w:rFonts w:hint="eastAsia" w:ascii="仿宋" w:hAnsi="仿宋" w:cs="仿宋"/>
          <w:b/>
          <w:bCs/>
          <w:sz w:val="21"/>
          <w:szCs w:val="21"/>
        </w:rPr>
        <w:t>）签署页</w:t>
      </w:r>
    </w:p>
    <w:p w14:paraId="1B329437">
      <w:pPr>
        <w:snapToGrid w:val="0"/>
        <w:spacing w:line="360" w:lineRule="auto"/>
        <w:ind w:left="640" w:firstLine="0" w:firstLineChars="0"/>
        <w:rPr>
          <w:rFonts w:ascii="宋体" w:hAnsi="宋体" w:eastAsia="宋体"/>
          <w:sz w:val="24"/>
        </w:rPr>
      </w:pPr>
    </w:p>
    <w:p w14:paraId="7E6CB441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甲</w:t>
      </w:r>
      <w:r>
        <w:rPr>
          <w:rFonts w:hint="eastAsia" w:ascii="宋体" w:hAnsi="宋体" w:eastAsia="宋体" w:cs="仿宋"/>
          <w:sz w:val="24"/>
        </w:rPr>
        <w:t xml:space="preserve"> </w:t>
      </w:r>
      <w:r>
        <w:rPr>
          <w:rFonts w:ascii="宋体" w:hAnsi="宋体" w:eastAsia="宋体" w:cs="仿宋"/>
          <w:sz w:val="24"/>
        </w:rPr>
        <w:t xml:space="preserve">     方:</w:t>
      </w:r>
      <w:r>
        <w:rPr>
          <w:rFonts w:hint="eastAsia" w:ascii="宋体" w:hAnsi="宋体" w:eastAsia="宋体" w:cs="仿宋"/>
          <w:sz w:val="24"/>
        </w:rPr>
        <w:t>广安市前锋区乡镇供水站</w:t>
      </w:r>
    </w:p>
    <w:p w14:paraId="2B4C1D3F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法定代表人：</w:t>
      </w:r>
    </w:p>
    <w:p w14:paraId="220AC8A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委托代理人：</w:t>
      </w:r>
    </w:p>
    <w:p w14:paraId="12BFEB6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经 办 人：</w:t>
      </w:r>
    </w:p>
    <w:p w14:paraId="67B5E41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通信地址：</w:t>
      </w:r>
      <w:r>
        <w:rPr>
          <w:rFonts w:hint="eastAsia" w:ascii="宋体" w:hAnsi="宋体" w:eastAsia="宋体" w:cs="仿宋"/>
          <w:sz w:val="24"/>
        </w:rPr>
        <w:t>广安市前锋区八一桥路</w:t>
      </w:r>
      <w:r>
        <w:rPr>
          <w:rFonts w:ascii="宋体" w:hAnsi="宋体" w:eastAsia="宋体" w:cs="仿宋"/>
          <w:sz w:val="24"/>
        </w:rPr>
        <w:t>51号4栋1201室</w:t>
      </w:r>
    </w:p>
    <w:p w14:paraId="47FC5039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联系电话：</w:t>
      </w:r>
    </w:p>
    <w:p w14:paraId="359E7CF0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乙</w:t>
      </w:r>
      <w:r>
        <w:rPr>
          <w:rFonts w:hint="eastAsia" w:ascii="宋体" w:hAnsi="宋体" w:eastAsia="宋体" w:cs="仿宋"/>
          <w:sz w:val="24"/>
        </w:rPr>
        <w:t xml:space="preserve"> </w:t>
      </w:r>
      <w:r>
        <w:rPr>
          <w:rFonts w:ascii="宋体" w:hAnsi="宋体" w:eastAsia="宋体" w:cs="仿宋"/>
          <w:sz w:val="24"/>
        </w:rPr>
        <w:t xml:space="preserve">     方：</w:t>
      </w:r>
    </w:p>
    <w:p w14:paraId="1C2BE20D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法定代表人：</w:t>
      </w:r>
    </w:p>
    <w:p w14:paraId="5A8BBE8C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委托代理人：</w:t>
      </w:r>
    </w:p>
    <w:p w14:paraId="3E19F90B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经 办 人：</w:t>
      </w:r>
    </w:p>
    <w:p w14:paraId="0574025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通信地址：</w:t>
      </w:r>
      <w:r>
        <w:rPr>
          <w:rFonts w:hint="eastAsia" w:ascii="宋体" w:hAnsi="宋体" w:eastAsia="宋体" w:cs="仿宋"/>
          <w:sz w:val="24"/>
        </w:rPr>
        <w:t xml:space="preserve"> </w:t>
      </w:r>
    </w:p>
    <w:p w14:paraId="4E89F02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 xml:space="preserve">联系电话： </w:t>
      </w:r>
    </w:p>
    <w:p w14:paraId="1CCE3B38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</w:p>
    <w:p w14:paraId="2EC29847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合同签订时间：2022年  月  日</w:t>
      </w:r>
    </w:p>
    <w:p w14:paraId="7A58B9D3">
      <w:pPr>
        <w:snapToGrid w:val="0"/>
        <w:spacing w:line="360" w:lineRule="auto"/>
        <w:ind w:firstLine="480"/>
        <w:rPr>
          <w:rFonts w:ascii="宋体" w:hAnsi="宋体" w:eastAsia="宋体" w:cs="仿宋"/>
          <w:sz w:val="24"/>
        </w:rPr>
      </w:pPr>
      <w:r>
        <w:rPr>
          <w:rFonts w:ascii="宋体" w:hAnsi="宋体" w:eastAsia="宋体" w:cs="仿宋"/>
          <w:sz w:val="24"/>
        </w:rPr>
        <w:t>合同签订地点：广安市前锋区</w:t>
      </w:r>
    </w:p>
    <w:p w14:paraId="38DDD248">
      <w:pPr>
        <w:pStyle w:val="3"/>
        <w:spacing w:line="276" w:lineRule="auto"/>
        <w:ind w:firstLine="199" w:firstLineChars="83"/>
        <w:jc w:val="both"/>
        <w:rPr>
          <w:rFonts w:ascii="宋体" w:hAnsi="宋体" w:eastAsia="宋体" w:cs="仿宋"/>
          <w:color w:val="00000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1701" w:left="1531" w:header="851" w:footer="85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AEA18">
    <w:pPr>
      <w:pStyle w:val="6"/>
      <w:spacing w:after="240"/>
      <w:ind w:firstLine="420"/>
      <w:jc w:val="center"/>
      <w:rPr>
        <w:rFonts w:ascii="宋体" w:hAnsi="宋体" w:eastAsia="宋体"/>
        <w:sz w:val="21"/>
        <w:szCs w:val="21"/>
      </w:rPr>
    </w:pPr>
    <w:r>
      <w:rPr>
        <w:rFonts w:hint="eastAsia" w:ascii="宋体" w:hAnsi="宋体" w:eastAsia="宋体"/>
        <w:sz w:val="21"/>
        <w:szCs w:val="21"/>
      </w:rPr>
      <w:t>第</w:t>
    </w: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</w:rPr>
      <w:t>1</w:t>
    </w:r>
    <w:r>
      <w:rPr>
        <w:rFonts w:ascii="宋体" w:hAnsi="宋体" w:eastAsia="宋体"/>
        <w:sz w:val="21"/>
        <w:szCs w:val="21"/>
      </w:rPr>
      <w:fldChar w:fldCharType="end"/>
    </w:r>
    <w:r>
      <w:rPr>
        <w:rFonts w:hint="eastAsia" w:ascii="宋体" w:hAnsi="宋体" w:eastAsia="宋体"/>
        <w:sz w:val="21"/>
        <w:szCs w:val="21"/>
      </w:rPr>
      <w:t>页，共</w:t>
    </w:r>
    <w:r>
      <w:rPr>
        <w:rFonts w:ascii="宋体" w:hAnsi="宋体" w:eastAsia="宋体"/>
        <w:sz w:val="21"/>
        <w:szCs w:val="21"/>
      </w:rPr>
      <w:t>6</w:t>
    </w:r>
    <w:r>
      <w:rPr>
        <w:rFonts w:hint="eastAsia" w:ascii="宋体" w:hAnsi="宋体" w:eastAsia="宋体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97BF8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DA575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C5C9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EB3A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CC833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YjQxZjhiMjQ2ZmZmMGQwZTc2ZTU2MjUxYmFlNTcifQ=="/>
  </w:docVars>
  <w:rsids>
    <w:rsidRoot w:val="00565CD7"/>
    <w:rsid w:val="00005F2F"/>
    <w:rsid w:val="00006806"/>
    <w:rsid w:val="00010006"/>
    <w:rsid w:val="00010A24"/>
    <w:rsid w:val="000138D2"/>
    <w:rsid w:val="00014C07"/>
    <w:rsid w:val="00017D17"/>
    <w:rsid w:val="000264B3"/>
    <w:rsid w:val="00026FCD"/>
    <w:rsid w:val="00035B1A"/>
    <w:rsid w:val="0004091A"/>
    <w:rsid w:val="000421BB"/>
    <w:rsid w:val="00042A21"/>
    <w:rsid w:val="00045279"/>
    <w:rsid w:val="000452F0"/>
    <w:rsid w:val="00050374"/>
    <w:rsid w:val="00051756"/>
    <w:rsid w:val="000522D1"/>
    <w:rsid w:val="0005243D"/>
    <w:rsid w:val="0005291E"/>
    <w:rsid w:val="00056030"/>
    <w:rsid w:val="00056333"/>
    <w:rsid w:val="00056CC3"/>
    <w:rsid w:val="0005700A"/>
    <w:rsid w:val="00057448"/>
    <w:rsid w:val="0006489E"/>
    <w:rsid w:val="00065590"/>
    <w:rsid w:val="00077361"/>
    <w:rsid w:val="0008025C"/>
    <w:rsid w:val="00082C1F"/>
    <w:rsid w:val="000834B5"/>
    <w:rsid w:val="0008449E"/>
    <w:rsid w:val="000846B5"/>
    <w:rsid w:val="00085B52"/>
    <w:rsid w:val="000878CE"/>
    <w:rsid w:val="0009434B"/>
    <w:rsid w:val="00094988"/>
    <w:rsid w:val="00094A1A"/>
    <w:rsid w:val="00095527"/>
    <w:rsid w:val="0009564F"/>
    <w:rsid w:val="000A4F4C"/>
    <w:rsid w:val="000B3B07"/>
    <w:rsid w:val="000B5DAC"/>
    <w:rsid w:val="000B74C3"/>
    <w:rsid w:val="000C07A0"/>
    <w:rsid w:val="000C13EF"/>
    <w:rsid w:val="000C21A9"/>
    <w:rsid w:val="000C3BC7"/>
    <w:rsid w:val="000C5573"/>
    <w:rsid w:val="000C6463"/>
    <w:rsid w:val="000D1CD0"/>
    <w:rsid w:val="000D31BB"/>
    <w:rsid w:val="000D3E54"/>
    <w:rsid w:val="000D6E81"/>
    <w:rsid w:val="000E0CC9"/>
    <w:rsid w:val="000E37A2"/>
    <w:rsid w:val="000E4008"/>
    <w:rsid w:val="000F050C"/>
    <w:rsid w:val="000F22CA"/>
    <w:rsid w:val="000F2EF7"/>
    <w:rsid w:val="000F5AC3"/>
    <w:rsid w:val="000F68B9"/>
    <w:rsid w:val="00100275"/>
    <w:rsid w:val="00104BFE"/>
    <w:rsid w:val="00107370"/>
    <w:rsid w:val="00107A5D"/>
    <w:rsid w:val="00112AD7"/>
    <w:rsid w:val="00115025"/>
    <w:rsid w:val="001173C0"/>
    <w:rsid w:val="001200E7"/>
    <w:rsid w:val="00120219"/>
    <w:rsid w:val="00125176"/>
    <w:rsid w:val="001252FC"/>
    <w:rsid w:val="0012567A"/>
    <w:rsid w:val="00126138"/>
    <w:rsid w:val="00126B61"/>
    <w:rsid w:val="001270EA"/>
    <w:rsid w:val="001303A6"/>
    <w:rsid w:val="00130896"/>
    <w:rsid w:val="00131E3A"/>
    <w:rsid w:val="0013210C"/>
    <w:rsid w:val="00133AD7"/>
    <w:rsid w:val="00137885"/>
    <w:rsid w:val="00137CE2"/>
    <w:rsid w:val="00141011"/>
    <w:rsid w:val="001419B2"/>
    <w:rsid w:val="0014222B"/>
    <w:rsid w:val="00142814"/>
    <w:rsid w:val="001456CE"/>
    <w:rsid w:val="001463CD"/>
    <w:rsid w:val="00147D9C"/>
    <w:rsid w:val="00150631"/>
    <w:rsid w:val="001522E9"/>
    <w:rsid w:val="0015288B"/>
    <w:rsid w:val="00154FF1"/>
    <w:rsid w:val="00155383"/>
    <w:rsid w:val="00155475"/>
    <w:rsid w:val="00155710"/>
    <w:rsid w:val="00156213"/>
    <w:rsid w:val="00156ECE"/>
    <w:rsid w:val="00163192"/>
    <w:rsid w:val="001650D2"/>
    <w:rsid w:val="001668AD"/>
    <w:rsid w:val="00167894"/>
    <w:rsid w:val="00172256"/>
    <w:rsid w:val="001726CC"/>
    <w:rsid w:val="00173579"/>
    <w:rsid w:val="00177380"/>
    <w:rsid w:val="00181CF7"/>
    <w:rsid w:val="00183EF1"/>
    <w:rsid w:val="00185C19"/>
    <w:rsid w:val="00186FB4"/>
    <w:rsid w:val="00190466"/>
    <w:rsid w:val="0019158B"/>
    <w:rsid w:val="001977E9"/>
    <w:rsid w:val="001A1484"/>
    <w:rsid w:val="001A1D92"/>
    <w:rsid w:val="001B0094"/>
    <w:rsid w:val="001B0E96"/>
    <w:rsid w:val="001B13E8"/>
    <w:rsid w:val="001B3BE9"/>
    <w:rsid w:val="001B3FF7"/>
    <w:rsid w:val="001B4F58"/>
    <w:rsid w:val="001C16F6"/>
    <w:rsid w:val="001C4B1E"/>
    <w:rsid w:val="001C5A33"/>
    <w:rsid w:val="001C6E78"/>
    <w:rsid w:val="001C7B51"/>
    <w:rsid w:val="001D11A2"/>
    <w:rsid w:val="001D128F"/>
    <w:rsid w:val="001D1608"/>
    <w:rsid w:val="001D1920"/>
    <w:rsid w:val="001D390A"/>
    <w:rsid w:val="001D3FB9"/>
    <w:rsid w:val="001D43E6"/>
    <w:rsid w:val="001D5F31"/>
    <w:rsid w:val="001E0987"/>
    <w:rsid w:val="001E1DFB"/>
    <w:rsid w:val="001E238D"/>
    <w:rsid w:val="001E30D3"/>
    <w:rsid w:val="001E40F1"/>
    <w:rsid w:val="001E4B6D"/>
    <w:rsid w:val="001E5885"/>
    <w:rsid w:val="001E7180"/>
    <w:rsid w:val="001F47D8"/>
    <w:rsid w:val="001F5C01"/>
    <w:rsid w:val="002006D8"/>
    <w:rsid w:val="0020145E"/>
    <w:rsid w:val="00202185"/>
    <w:rsid w:val="0020259C"/>
    <w:rsid w:val="00204A1A"/>
    <w:rsid w:val="002059DE"/>
    <w:rsid w:val="002121C4"/>
    <w:rsid w:val="00215E38"/>
    <w:rsid w:val="00217581"/>
    <w:rsid w:val="002207C3"/>
    <w:rsid w:val="00222AA1"/>
    <w:rsid w:val="00226EEE"/>
    <w:rsid w:val="00233555"/>
    <w:rsid w:val="00234A4F"/>
    <w:rsid w:val="00234EA0"/>
    <w:rsid w:val="00235C89"/>
    <w:rsid w:val="00241909"/>
    <w:rsid w:val="00247580"/>
    <w:rsid w:val="002475AF"/>
    <w:rsid w:val="00252706"/>
    <w:rsid w:val="00252E56"/>
    <w:rsid w:val="002577AB"/>
    <w:rsid w:val="00267FBD"/>
    <w:rsid w:val="00271042"/>
    <w:rsid w:val="002718AC"/>
    <w:rsid w:val="0028059F"/>
    <w:rsid w:val="00280E6B"/>
    <w:rsid w:val="002820B2"/>
    <w:rsid w:val="00282943"/>
    <w:rsid w:val="0028319A"/>
    <w:rsid w:val="00284C77"/>
    <w:rsid w:val="00285D3E"/>
    <w:rsid w:val="00292323"/>
    <w:rsid w:val="00292553"/>
    <w:rsid w:val="00292BB4"/>
    <w:rsid w:val="002932FD"/>
    <w:rsid w:val="00296310"/>
    <w:rsid w:val="0029738E"/>
    <w:rsid w:val="002A0455"/>
    <w:rsid w:val="002A1CDC"/>
    <w:rsid w:val="002A5CA1"/>
    <w:rsid w:val="002A6306"/>
    <w:rsid w:val="002A6540"/>
    <w:rsid w:val="002A6C24"/>
    <w:rsid w:val="002B30AC"/>
    <w:rsid w:val="002B4214"/>
    <w:rsid w:val="002C0D3A"/>
    <w:rsid w:val="002C4D1E"/>
    <w:rsid w:val="002C60BA"/>
    <w:rsid w:val="002D5FDF"/>
    <w:rsid w:val="002E0E92"/>
    <w:rsid w:val="002E1008"/>
    <w:rsid w:val="002E5FAA"/>
    <w:rsid w:val="002F0B6F"/>
    <w:rsid w:val="002F3E4D"/>
    <w:rsid w:val="002F45F4"/>
    <w:rsid w:val="002F72E5"/>
    <w:rsid w:val="00302AB6"/>
    <w:rsid w:val="003041C9"/>
    <w:rsid w:val="00304A49"/>
    <w:rsid w:val="00304E74"/>
    <w:rsid w:val="00306052"/>
    <w:rsid w:val="00310801"/>
    <w:rsid w:val="00311E3D"/>
    <w:rsid w:val="00312819"/>
    <w:rsid w:val="00315404"/>
    <w:rsid w:val="00315CA2"/>
    <w:rsid w:val="00316694"/>
    <w:rsid w:val="00316BE8"/>
    <w:rsid w:val="0032039C"/>
    <w:rsid w:val="00322C20"/>
    <w:rsid w:val="003239E3"/>
    <w:rsid w:val="00330B86"/>
    <w:rsid w:val="00332B32"/>
    <w:rsid w:val="00333D1B"/>
    <w:rsid w:val="00334FEB"/>
    <w:rsid w:val="00337511"/>
    <w:rsid w:val="00340466"/>
    <w:rsid w:val="00340C51"/>
    <w:rsid w:val="00340D23"/>
    <w:rsid w:val="00343D11"/>
    <w:rsid w:val="003459A2"/>
    <w:rsid w:val="00345D57"/>
    <w:rsid w:val="0035066B"/>
    <w:rsid w:val="00350E0B"/>
    <w:rsid w:val="00351038"/>
    <w:rsid w:val="0035229D"/>
    <w:rsid w:val="00352B15"/>
    <w:rsid w:val="00365721"/>
    <w:rsid w:val="00365AF3"/>
    <w:rsid w:val="003707D1"/>
    <w:rsid w:val="003710DF"/>
    <w:rsid w:val="00372916"/>
    <w:rsid w:val="00372B91"/>
    <w:rsid w:val="003755A5"/>
    <w:rsid w:val="00380FA6"/>
    <w:rsid w:val="00381646"/>
    <w:rsid w:val="003852E0"/>
    <w:rsid w:val="00386CA7"/>
    <w:rsid w:val="00387C5F"/>
    <w:rsid w:val="00390B36"/>
    <w:rsid w:val="00391A54"/>
    <w:rsid w:val="00392171"/>
    <w:rsid w:val="003A0C54"/>
    <w:rsid w:val="003A32CC"/>
    <w:rsid w:val="003A3899"/>
    <w:rsid w:val="003A486C"/>
    <w:rsid w:val="003A4ED1"/>
    <w:rsid w:val="003A7198"/>
    <w:rsid w:val="003A79FA"/>
    <w:rsid w:val="003B0AA2"/>
    <w:rsid w:val="003B141F"/>
    <w:rsid w:val="003B320E"/>
    <w:rsid w:val="003B36E6"/>
    <w:rsid w:val="003B5940"/>
    <w:rsid w:val="003C1139"/>
    <w:rsid w:val="003C13EB"/>
    <w:rsid w:val="003C147E"/>
    <w:rsid w:val="003C4B38"/>
    <w:rsid w:val="003C6165"/>
    <w:rsid w:val="003C66C4"/>
    <w:rsid w:val="003C7183"/>
    <w:rsid w:val="003D1ACE"/>
    <w:rsid w:val="003D1C73"/>
    <w:rsid w:val="003D1E3F"/>
    <w:rsid w:val="003D38ED"/>
    <w:rsid w:val="003D4073"/>
    <w:rsid w:val="003D5DF5"/>
    <w:rsid w:val="003D7D72"/>
    <w:rsid w:val="003E1382"/>
    <w:rsid w:val="003E3C65"/>
    <w:rsid w:val="003E3E30"/>
    <w:rsid w:val="003E3E8B"/>
    <w:rsid w:val="003E746A"/>
    <w:rsid w:val="003F0E89"/>
    <w:rsid w:val="003F1847"/>
    <w:rsid w:val="003F1F67"/>
    <w:rsid w:val="003F2034"/>
    <w:rsid w:val="003F405C"/>
    <w:rsid w:val="003F4566"/>
    <w:rsid w:val="003F4792"/>
    <w:rsid w:val="003F557A"/>
    <w:rsid w:val="004002F8"/>
    <w:rsid w:val="0040067E"/>
    <w:rsid w:val="00400FE3"/>
    <w:rsid w:val="004032BF"/>
    <w:rsid w:val="00405847"/>
    <w:rsid w:val="0040760E"/>
    <w:rsid w:val="004100CD"/>
    <w:rsid w:val="0041044A"/>
    <w:rsid w:val="0041055C"/>
    <w:rsid w:val="00414803"/>
    <w:rsid w:val="00415076"/>
    <w:rsid w:val="00415762"/>
    <w:rsid w:val="00416672"/>
    <w:rsid w:val="00421A82"/>
    <w:rsid w:val="004241DA"/>
    <w:rsid w:val="00424B08"/>
    <w:rsid w:val="0042574D"/>
    <w:rsid w:val="00425EC4"/>
    <w:rsid w:val="0043006E"/>
    <w:rsid w:val="004301FE"/>
    <w:rsid w:val="0043045C"/>
    <w:rsid w:val="00436D46"/>
    <w:rsid w:val="0044075B"/>
    <w:rsid w:val="00442299"/>
    <w:rsid w:val="00444660"/>
    <w:rsid w:val="00444E05"/>
    <w:rsid w:val="00452A85"/>
    <w:rsid w:val="004536DC"/>
    <w:rsid w:val="004545A4"/>
    <w:rsid w:val="00455EAA"/>
    <w:rsid w:val="00456872"/>
    <w:rsid w:val="004572D1"/>
    <w:rsid w:val="00462382"/>
    <w:rsid w:val="00463D00"/>
    <w:rsid w:val="00464DF8"/>
    <w:rsid w:val="00470840"/>
    <w:rsid w:val="00471013"/>
    <w:rsid w:val="004720C4"/>
    <w:rsid w:val="004747B0"/>
    <w:rsid w:val="00474F9D"/>
    <w:rsid w:val="004778E1"/>
    <w:rsid w:val="004824A2"/>
    <w:rsid w:val="00484542"/>
    <w:rsid w:val="004847E0"/>
    <w:rsid w:val="00490D43"/>
    <w:rsid w:val="00490F9E"/>
    <w:rsid w:val="00493474"/>
    <w:rsid w:val="004937FA"/>
    <w:rsid w:val="00494F75"/>
    <w:rsid w:val="004A0870"/>
    <w:rsid w:val="004A1719"/>
    <w:rsid w:val="004A28C7"/>
    <w:rsid w:val="004A4AB0"/>
    <w:rsid w:val="004B31D0"/>
    <w:rsid w:val="004B3CD7"/>
    <w:rsid w:val="004C2567"/>
    <w:rsid w:val="004D2AEB"/>
    <w:rsid w:val="004E00FC"/>
    <w:rsid w:val="004E2496"/>
    <w:rsid w:val="004E5130"/>
    <w:rsid w:val="004E6965"/>
    <w:rsid w:val="004E79ED"/>
    <w:rsid w:val="004F5E60"/>
    <w:rsid w:val="004F60B2"/>
    <w:rsid w:val="004F68E6"/>
    <w:rsid w:val="005006E1"/>
    <w:rsid w:val="0050219F"/>
    <w:rsid w:val="00502C97"/>
    <w:rsid w:val="00503867"/>
    <w:rsid w:val="00505E13"/>
    <w:rsid w:val="005108EF"/>
    <w:rsid w:val="00511452"/>
    <w:rsid w:val="00513029"/>
    <w:rsid w:val="00516E1F"/>
    <w:rsid w:val="00517DF9"/>
    <w:rsid w:val="00520CDD"/>
    <w:rsid w:val="0052424E"/>
    <w:rsid w:val="00524D77"/>
    <w:rsid w:val="0052687D"/>
    <w:rsid w:val="00530BDD"/>
    <w:rsid w:val="00532054"/>
    <w:rsid w:val="00532638"/>
    <w:rsid w:val="005407B4"/>
    <w:rsid w:val="00542972"/>
    <w:rsid w:val="00542B28"/>
    <w:rsid w:val="005442DE"/>
    <w:rsid w:val="00545888"/>
    <w:rsid w:val="00545CF0"/>
    <w:rsid w:val="00551D03"/>
    <w:rsid w:val="00551DB0"/>
    <w:rsid w:val="00552072"/>
    <w:rsid w:val="00552420"/>
    <w:rsid w:val="00561007"/>
    <w:rsid w:val="0056134E"/>
    <w:rsid w:val="0056153A"/>
    <w:rsid w:val="00563DB0"/>
    <w:rsid w:val="00563E43"/>
    <w:rsid w:val="0056566F"/>
    <w:rsid w:val="00565730"/>
    <w:rsid w:val="005659BE"/>
    <w:rsid w:val="00565CD7"/>
    <w:rsid w:val="005710A7"/>
    <w:rsid w:val="00572294"/>
    <w:rsid w:val="00572DF1"/>
    <w:rsid w:val="00574A82"/>
    <w:rsid w:val="005755AD"/>
    <w:rsid w:val="00581E6E"/>
    <w:rsid w:val="0058549E"/>
    <w:rsid w:val="005856C4"/>
    <w:rsid w:val="005906BA"/>
    <w:rsid w:val="005910ED"/>
    <w:rsid w:val="0059404B"/>
    <w:rsid w:val="005940C4"/>
    <w:rsid w:val="00595132"/>
    <w:rsid w:val="005956C1"/>
    <w:rsid w:val="005972C9"/>
    <w:rsid w:val="005A0166"/>
    <w:rsid w:val="005A33AF"/>
    <w:rsid w:val="005A7449"/>
    <w:rsid w:val="005B14E8"/>
    <w:rsid w:val="005B342B"/>
    <w:rsid w:val="005B4325"/>
    <w:rsid w:val="005B4EC3"/>
    <w:rsid w:val="005B6487"/>
    <w:rsid w:val="005C1577"/>
    <w:rsid w:val="005C1A80"/>
    <w:rsid w:val="005C23AD"/>
    <w:rsid w:val="005C4EE6"/>
    <w:rsid w:val="005D1EA6"/>
    <w:rsid w:val="005D22B7"/>
    <w:rsid w:val="005E1E7A"/>
    <w:rsid w:val="005E3831"/>
    <w:rsid w:val="005E39D7"/>
    <w:rsid w:val="005E672E"/>
    <w:rsid w:val="005E6CDC"/>
    <w:rsid w:val="005F2819"/>
    <w:rsid w:val="005F2B01"/>
    <w:rsid w:val="005F47D7"/>
    <w:rsid w:val="00600F1A"/>
    <w:rsid w:val="00601722"/>
    <w:rsid w:val="006018AE"/>
    <w:rsid w:val="00602540"/>
    <w:rsid w:val="00602F86"/>
    <w:rsid w:val="00605F8A"/>
    <w:rsid w:val="00610465"/>
    <w:rsid w:val="0061630C"/>
    <w:rsid w:val="00621E01"/>
    <w:rsid w:val="00623345"/>
    <w:rsid w:val="00623781"/>
    <w:rsid w:val="00624A5A"/>
    <w:rsid w:val="00627866"/>
    <w:rsid w:val="00627C5C"/>
    <w:rsid w:val="00630483"/>
    <w:rsid w:val="00630A83"/>
    <w:rsid w:val="00631990"/>
    <w:rsid w:val="0063379A"/>
    <w:rsid w:val="00635191"/>
    <w:rsid w:val="00642B90"/>
    <w:rsid w:val="00643677"/>
    <w:rsid w:val="00644432"/>
    <w:rsid w:val="00644748"/>
    <w:rsid w:val="006476D7"/>
    <w:rsid w:val="00647E8A"/>
    <w:rsid w:val="006503F9"/>
    <w:rsid w:val="006510BD"/>
    <w:rsid w:val="00652924"/>
    <w:rsid w:val="00652C1E"/>
    <w:rsid w:val="00653311"/>
    <w:rsid w:val="006538FD"/>
    <w:rsid w:val="00654287"/>
    <w:rsid w:val="00656DA4"/>
    <w:rsid w:val="00660870"/>
    <w:rsid w:val="006637E3"/>
    <w:rsid w:val="006656DD"/>
    <w:rsid w:val="0066582A"/>
    <w:rsid w:val="006728B1"/>
    <w:rsid w:val="00680237"/>
    <w:rsid w:val="00680848"/>
    <w:rsid w:val="00681C1B"/>
    <w:rsid w:val="00682D98"/>
    <w:rsid w:val="00683142"/>
    <w:rsid w:val="00683568"/>
    <w:rsid w:val="00687B8B"/>
    <w:rsid w:val="00692BD9"/>
    <w:rsid w:val="00693DF3"/>
    <w:rsid w:val="006946CC"/>
    <w:rsid w:val="00694904"/>
    <w:rsid w:val="00694D7B"/>
    <w:rsid w:val="006956C3"/>
    <w:rsid w:val="006A19DC"/>
    <w:rsid w:val="006A3AE7"/>
    <w:rsid w:val="006A3DB0"/>
    <w:rsid w:val="006A44A9"/>
    <w:rsid w:val="006A5125"/>
    <w:rsid w:val="006A52F6"/>
    <w:rsid w:val="006A6AEE"/>
    <w:rsid w:val="006A6B89"/>
    <w:rsid w:val="006A758E"/>
    <w:rsid w:val="006B10E3"/>
    <w:rsid w:val="006B2367"/>
    <w:rsid w:val="006B2858"/>
    <w:rsid w:val="006B50AA"/>
    <w:rsid w:val="006C0B60"/>
    <w:rsid w:val="006C0F86"/>
    <w:rsid w:val="006C2D8C"/>
    <w:rsid w:val="006C3A01"/>
    <w:rsid w:val="006C6558"/>
    <w:rsid w:val="006C6B54"/>
    <w:rsid w:val="006D5AB2"/>
    <w:rsid w:val="006D7CF4"/>
    <w:rsid w:val="006E3307"/>
    <w:rsid w:val="006E423E"/>
    <w:rsid w:val="006E7511"/>
    <w:rsid w:val="006E7B6C"/>
    <w:rsid w:val="006F02CA"/>
    <w:rsid w:val="006F1C85"/>
    <w:rsid w:val="006F3174"/>
    <w:rsid w:val="006F59BC"/>
    <w:rsid w:val="006F5E7A"/>
    <w:rsid w:val="00700582"/>
    <w:rsid w:val="00702046"/>
    <w:rsid w:val="00706D4D"/>
    <w:rsid w:val="00707D48"/>
    <w:rsid w:val="00711B8A"/>
    <w:rsid w:val="00712D7F"/>
    <w:rsid w:val="007131D9"/>
    <w:rsid w:val="00713FCD"/>
    <w:rsid w:val="007222BB"/>
    <w:rsid w:val="00723B2B"/>
    <w:rsid w:val="00723FAF"/>
    <w:rsid w:val="007243CE"/>
    <w:rsid w:val="0072612B"/>
    <w:rsid w:val="007267A6"/>
    <w:rsid w:val="00726FF1"/>
    <w:rsid w:val="00727AFB"/>
    <w:rsid w:val="007312F2"/>
    <w:rsid w:val="007316B2"/>
    <w:rsid w:val="00732C49"/>
    <w:rsid w:val="007352FA"/>
    <w:rsid w:val="00736F50"/>
    <w:rsid w:val="007379B8"/>
    <w:rsid w:val="007379F5"/>
    <w:rsid w:val="00737C69"/>
    <w:rsid w:val="00737E91"/>
    <w:rsid w:val="00740BB6"/>
    <w:rsid w:val="007456CD"/>
    <w:rsid w:val="00747E0F"/>
    <w:rsid w:val="007528C6"/>
    <w:rsid w:val="00753636"/>
    <w:rsid w:val="0075510E"/>
    <w:rsid w:val="00755112"/>
    <w:rsid w:val="0076172E"/>
    <w:rsid w:val="00762A18"/>
    <w:rsid w:val="007647B6"/>
    <w:rsid w:val="0076703C"/>
    <w:rsid w:val="00772406"/>
    <w:rsid w:val="007727B0"/>
    <w:rsid w:val="007774F0"/>
    <w:rsid w:val="007801E2"/>
    <w:rsid w:val="0078029E"/>
    <w:rsid w:val="00782805"/>
    <w:rsid w:val="00782F6A"/>
    <w:rsid w:val="00787A21"/>
    <w:rsid w:val="007915A1"/>
    <w:rsid w:val="007935B1"/>
    <w:rsid w:val="0079584D"/>
    <w:rsid w:val="007964BE"/>
    <w:rsid w:val="007A040E"/>
    <w:rsid w:val="007A152C"/>
    <w:rsid w:val="007A2768"/>
    <w:rsid w:val="007A27A4"/>
    <w:rsid w:val="007A3A5C"/>
    <w:rsid w:val="007B315C"/>
    <w:rsid w:val="007B733E"/>
    <w:rsid w:val="007B7972"/>
    <w:rsid w:val="007C09C2"/>
    <w:rsid w:val="007C0B9A"/>
    <w:rsid w:val="007C1048"/>
    <w:rsid w:val="007C2A39"/>
    <w:rsid w:val="007C399A"/>
    <w:rsid w:val="007C686A"/>
    <w:rsid w:val="007C7AF8"/>
    <w:rsid w:val="007D1F4B"/>
    <w:rsid w:val="007D229C"/>
    <w:rsid w:val="007D4B9A"/>
    <w:rsid w:val="007D7BC1"/>
    <w:rsid w:val="007E0CEE"/>
    <w:rsid w:val="007E10C5"/>
    <w:rsid w:val="007E1F87"/>
    <w:rsid w:val="007E3162"/>
    <w:rsid w:val="007E3A46"/>
    <w:rsid w:val="007E4553"/>
    <w:rsid w:val="007E4730"/>
    <w:rsid w:val="007E58EC"/>
    <w:rsid w:val="007E6A2D"/>
    <w:rsid w:val="007F45A7"/>
    <w:rsid w:val="0080051C"/>
    <w:rsid w:val="00801DD1"/>
    <w:rsid w:val="008057FB"/>
    <w:rsid w:val="00805AEB"/>
    <w:rsid w:val="00810D8C"/>
    <w:rsid w:val="00814B5B"/>
    <w:rsid w:val="008150E8"/>
    <w:rsid w:val="00815894"/>
    <w:rsid w:val="00815D02"/>
    <w:rsid w:val="008255B8"/>
    <w:rsid w:val="00825E8D"/>
    <w:rsid w:val="0082614C"/>
    <w:rsid w:val="008263E0"/>
    <w:rsid w:val="0083166F"/>
    <w:rsid w:val="008355F8"/>
    <w:rsid w:val="008356D2"/>
    <w:rsid w:val="0083625D"/>
    <w:rsid w:val="00841F79"/>
    <w:rsid w:val="008420F8"/>
    <w:rsid w:val="00843A24"/>
    <w:rsid w:val="00843C2E"/>
    <w:rsid w:val="00847211"/>
    <w:rsid w:val="008538BB"/>
    <w:rsid w:val="00853DC1"/>
    <w:rsid w:val="0085440A"/>
    <w:rsid w:val="0085598A"/>
    <w:rsid w:val="00856047"/>
    <w:rsid w:val="00860874"/>
    <w:rsid w:val="008618C9"/>
    <w:rsid w:val="0086423E"/>
    <w:rsid w:val="00865368"/>
    <w:rsid w:val="00865485"/>
    <w:rsid w:val="0086621F"/>
    <w:rsid w:val="00866BAE"/>
    <w:rsid w:val="00870D9D"/>
    <w:rsid w:val="00880BDE"/>
    <w:rsid w:val="00881A23"/>
    <w:rsid w:val="00882E17"/>
    <w:rsid w:val="00890148"/>
    <w:rsid w:val="0089028E"/>
    <w:rsid w:val="008909A7"/>
    <w:rsid w:val="0089372E"/>
    <w:rsid w:val="008A41AF"/>
    <w:rsid w:val="008A4F78"/>
    <w:rsid w:val="008B390B"/>
    <w:rsid w:val="008B5CD3"/>
    <w:rsid w:val="008C0B0B"/>
    <w:rsid w:val="008C7265"/>
    <w:rsid w:val="008E1EBD"/>
    <w:rsid w:val="008E2145"/>
    <w:rsid w:val="008E3DB4"/>
    <w:rsid w:val="008F0F01"/>
    <w:rsid w:val="008F4681"/>
    <w:rsid w:val="008F5941"/>
    <w:rsid w:val="008F60EF"/>
    <w:rsid w:val="00900B66"/>
    <w:rsid w:val="009041FB"/>
    <w:rsid w:val="00905B03"/>
    <w:rsid w:val="00906176"/>
    <w:rsid w:val="00915672"/>
    <w:rsid w:val="00917495"/>
    <w:rsid w:val="00917ED2"/>
    <w:rsid w:val="00917F7C"/>
    <w:rsid w:val="00920E65"/>
    <w:rsid w:val="00921A46"/>
    <w:rsid w:val="00922F26"/>
    <w:rsid w:val="00923280"/>
    <w:rsid w:val="00931227"/>
    <w:rsid w:val="00933DDD"/>
    <w:rsid w:val="00935E81"/>
    <w:rsid w:val="009362CC"/>
    <w:rsid w:val="00936A40"/>
    <w:rsid w:val="00940573"/>
    <w:rsid w:val="00947A5B"/>
    <w:rsid w:val="009504FB"/>
    <w:rsid w:val="00957774"/>
    <w:rsid w:val="009608DE"/>
    <w:rsid w:val="009614BC"/>
    <w:rsid w:val="009615AD"/>
    <w:rsid w:val="00961D24"/>
    <w:rsid w:val="00962A16"/>
    <w:rsid w:val="00962BCF"/>
    <w:rsid w:val="00963F01"/>
    <w:rsid w:val="00964E70"/>
    <w:rsid w:val="00966887"/>
    <w:rsid w:val="009674CD"/>
    <w:rsid w:val="00970235"/>
    <w:rsid w:val="0097186B"/>
    <w:rsid w:val="00971D1F"/>
    <w:rsid w:val="00973DD8"/>
    <w:rsid w:val="0097452E"/>
    <w:rsid w:val="00974840"/>
    <w:rsid w:val="00976216"/>
    <w:rsid w:val="009808F1"/>
    <w:rsid w:val="00980C1D"/>
    <w:rsid w:val="009810B9"/>
    <w:rsid w:val="009810CB"/>
    <w:rsid w:val="00984110"/>
    <w:rsid w:val="00984972"/>
    <w:rsid w:val="00985F36"/>
    <w:rsid w:val="009874E4"/>
    <w:rsid w:val="00993364"/>
    <w:rsid w:val="00993B78"/>
    <w:rsid w:val="00994B75"/>
    <w:rsid w:val="009A03DF"/>
    <w:rsid w:val="009A04B0"/>
    <w:rsid w:val="009A17B8"/>
    <w:rsid w:val="009A3494"/>
    <w:rsid w:val="009A34C9"/>
    <w:rsid w:val="009A3EBF"/>
    <w:rsid w:val="009A45C3"/>
    <w:rsid w:val="009A47C6"/>
    <w:rsid w:val="009A66AF"/>
    <w:rsid w:val="009A6A00"/>
    <w:rsid w:val="009B10E9"/>
    <w:rsid w:val="009B10ED"/>
    <w:rsid w:val="009B2997"/>
    <w:rsid w:val="009B4D29"/>
    <w:rsid w:val="009B5BCE"/>
    <w:rsid w:val="009C06BF"/>
    <w:rsid w:val="009C0F03"/>
    <w:rsid w:val="009C184C"/>
    <w:rsid w:val="009C2F20"/>
    <w:rsid w:val="009C31AE"/>
    <w:rsid w:val="009C6617"/>
    <w:rsid w:val="009D172D"/>
    <w:rsid w:val="009E3865"/>
    <w:rsid w:val="009E7854"/>
    <w:rsid w:val="009F3A52"/>
    <w:rsid w:val="009F4046"/>
    <w:rsid w:val="009F6EB1"/>
    <w:rsid w:val="00A02E66"/>
    <w:rsid w:val="00A041F4"/>
    <w:rsid w:val="00A054CF"/>
    <w:rsid w:val="00A11A07"/>
    <w:rsid w:val="00A13819"/>
    <w:rsid w:val="00A13A35"/>
    <w:rsid w:val="00A15E75"/>
    <w:rsid w:val="00A2095F"/>
    <w:rsid w:val="00A25774"/>
    <w:rsid w:val="00A2598D"/>
    <w:rsid w:val="00A2620C"/>
    <w:rsid w:val="00A316A1"/>
    <w:rsid w:val="00A31DCA"/>
    <w:rsid w:val="00A372A5"/>
    <w:rsid w:val="00A41D1C"/>
    <w:rsid w:val="00A531E9"/>
    <w:rsid w:val="00A56A9D"/>
    <w:rsid w:val="00A571B5"/>
    <w:rsid w:val="00A633D0"/>
    <w:rsid w:val="00A662CD"/>
    <w:rsid w:val="00A67FC0"/>
    <w:rsid w:val="00A719F9"/>
    <w:rsid w:val="00A71EB8"/>
    <w:rsid w:val="00A73A16"/>
    <w:rsid w:val="00A75BF9"/>
    <w:rsid w:val="00A76B25"/>
    <w:rsid w:val="00A76FA8"/>
    <w:rsid w:val="00A77811"/>
    <w:rsid w:val="00A80BFD"/>
    <w:rsid w:val="00A820D7"/>
    <w:rsid w:val="00A84B02"/>
    <w:rsid w:val="00A8514C"/>
    <w:rsid w:val="00A868E0"/>
    <w:rsid w:val="00A869AD"/>
    <w:rsid w:val="00A8792D"/>
    <w:rsid w:val="00A90C32"/>
    <w:rsid w:val="00A92761"/>
    <w:rsid w:val="00A936FE"/>
    <w:rsid w:val="00A94000"/>
    <w:rsid w:val="00AA3116"/>
    <w:rsid w:val="00AA4894"/>
    <w:rsid w:val="00AA7C5F"/>
    <w:rsid w:val="00AB0389"/>
    <w:rsid w:val="00AB27C2"/>
    <w:rsid w:val="00AB3028"/>
    <w:rsid w:val="00AB3E31"/>
    <w:rsid w:val="00AB4E98"/>
    <w:rsid w:val="00AC0F98"/>
    <w:rsid w:val="00AC57AB"/>
    <w:rsid w:val="00AC5A7C"/>
    <w:rsid w:val="00AC68E3"/>
    <w:rsid w:val="00AD0071"/>
    <w:rsid w:val="00AD2A5E"/>
    <w:rsid w:val="00AD492E"/>
    <w:rsid w:val="00AD59DC"/>
    <w:rsid w:val="00AD7124"/>
    <w:rsid w:val="00AE0278"/>
    <w:rsid w:val="00AE13EA"/>
    <w:rsid w:val="00AE2ADB"/>
    <w:rsid w:val="00AE4C49"/>
    <w:rsid w:val="00AE5040"/>
    <w:rsid w:val="00AF3BCB"/>
    <w:rsid w:val="00AF52BA"/>
    <w:rsid w:val="00AF7C5D"/>
    <w:rsid w:val="00B003D5"/>
    <w:rsid w:val="00B0084D"/>
    <w:rsid w:val="00B019D6"/>
    <w:rsid w:val="00B01C12"/>
    <w:rsid w:val="00B065F7"/>
    <w:rsid w:val="00B17591"/>
    <w:rsid w:val="00B22AC7"/>
    <w:rsid w:val="00B24C5F"/>
    <w:rsid w:val="00B26E2B"/>
    <w:rsid w:val="00B27969"/>
    <w:rsid w:val="00B30146"/>
    <w:rsid w:val="00B30299"/>
    <w:rsid w:val="00B30EE9"/>
    <w:rsid w:val="00B32242"/>
    <w:rsid w:val="00B34163"/>
    <w:rsid w:val="00B36E6D"/>
    <w:rsid w:val="00B37BB7"/>
    <w:rsid w:val="00B40BE5"/>
    <w:rsid w:val="00B4718E"/>
    <w:rsid w:val="00B506CC"/>
    <w:rsid w:val="00B50D56"/>
    <w:rsid w:val="00B534F9"/>
    <w:rsid w:val="00B5353A"/>
    <w:rsid w:val="00B54045"/>
    <w:rsid w:val="00B577CD"/>
    <w:rsid w:val="00B608E1"/>
    <w:rsid w:val="00B60E4C"/>
    <w:rsid w:val="00B60FC5"/>
    <w:rsid w:val="00B63B47"/>
    <w:rsid w:val="00B64071"/>
    <w:rsid w:val="00B645C0"/>
    <w:rsid w:val="00B65CF1"/>
    <w:rsid w:val="00B6792A"/>
    <w:rsid w:val="00B67DA2"/>
    <w:rsid w:val="00B71A04"/>
    <w:rsid w:val="00B724E2"/>
    <w:rsid w:val="00B72D6C"/>
    <w:rsid w:val="00B72F67"/>
    <w:rsid w:val="00B734DD"/>
    <w:rsid w:val="00B74FE6"/>
    <w:rsid w:val="00B76D9B"/>
    <w:rsid w:val="00B770D8"/>
    <w:rsid w:val="00B7779E"/>
    <w:rsid w:val="00B80FF6"/>
    <w:rsid w:val="00B8717E"/>
    <w:rsid w:val="00B91DC8"/>
    <w:rsid w:val="00B95305"/>
    <w:rsid w:val="00BA0994"/>
    <w:rsid w:val="00BA1193"/>
    <w:rsid w:val="00BA1B1F"/>
    <w:rsid w:val="00BA60F5"/>
    <w:rsid w:val="00BA7699"/>
    <w:rsid w:val="00BB3FEC"/>
    <w:rsid w:val="00BC0837"/>
    <w:rsid w:val="00BC23FD"/>
    <w:rsid w:val="00BC264D"/>
    <w:rsid w:val="00BC2D53"/>
    <w:rsid w:val="00BC48F0"/>
    <w:rsid w:val="00BC7812"/>
    <w:rsid w:val="00BD125A"/>
    <w:rsid w:val="00BD126C"/>
    <w:rsid w:val="00BD3383"/>
    <w:rsid w:val="00BD3D63"/>
    <w:rsid w:val="00BD4C22"/>
    <w:rsid w:val="00BE0FC4"/>
    <w:rsid w:val="00BE2F52"/>
    <w:rsid w:val="00BF07C8"/>
    <w:rsid w:val="00BF1B95"/>
    <w:rsid w:val="00BF3422"/>
    <w:rsid w:val="00BF4A47"/>
    <w:rsid w:val="00BF51F7"/>
    <w:rsid w:val="00BF61D0"/>
    <w:rsid w:val="00BF685A"/>
    <w:rsid w:val="00BF6B7E"/>
    <w:rsid w:val="00BF7A3B"/>
    <w:rsid w:val="00BF7FD3"/>
    <w:rsid w:val="00C01B78"/>
    <w:rsid w:val="00C02092"/>
    <w:rsid w:val="00C0268D"/>
    <w:rsid w:val="00C0370A"/>
    <w:rsid w:val="00C12A1A"/>
    <w:rsid w:val="00C15E01"/>
    <w:rsid w:val="00C17A14"/>
    <w:rsid w:val="00C213E3"/>
    <w:rsid w:val="00C2395C"/>
    <w:rsid w:val="00C25CDF"/>
    <w:rsid w:val="00C27867"/>
    <w:rsid w:val="00C32018"/>
    <w:rsid w:val="00C32D1F"/>
    <w:rsid w:val="00C336C6"/>
    <w:rsid w:val="00C3378A"/>
    <w:rsid w:val="00C35EE2"/>
    <w:rsid w:val="00C36572"/>
    <w:rsid w:val="00C36C8E"/>
    <w:rsid w:val="00C3722D"/>
    <w:rsid w:val="00C432FA"/>
    <w:rsid w:val="00C4346A"/>
    <w:rsid w:val="00C43CFC"/>
    <w:rsid w:val="00C44289"/>
    <w:rsid w:val="00C44B08"/>
    <w:rsid w:val="00C45B31"/>
    <w:rsid w:val="00C511A6"/>
    <w:rsid w:val="00C5446A"/>
    <w:rsid w:val="00C54BFE"/>
    <w:rsid w:val="00C6620B"/>
    <w:rsid w:val="00C710F2"/>
    <w:rsid w:val="00C71359"/>
    <w:rsid w:val="00C7251F"/>
    <w:rsid w:val="00C7363A"/>
    <w:rsid w:val="00C75C9C"/>
    <w:rsid w:val="00C76931"/>
    <w:rsid w:val="00C84CF3"/>
    <w:rsid w:val="00C85E7A"/>
    <w:rsid w:val="00C91578"/>
    <w:rsid w:val="00C9184A"/>
    <w:rsid w:val="00C919B8"/>
    <w:rsid w:val="00C92C44"/>
    <w:rsid w:val="00C95728"/>
    <w:rsid w:val="00C95D9E"/>
    <w:rsid w:val="00CA229B"/>
    <w:rsid w:val="00CA4882"/>
    <w:rsid w:val="00CA5870"/>
    <w:rsid w:val="00CA661F"/>
    <w:rsid w:val="00CA6E8C"/>
    <w:rsid w:val="00CB14F9"/>
    <w:rsid w:val="00CB1DCC"/>
    <w:rsid w:val="00CB2276"/>
    <w:rsid w:val="00CB2B39"/>
    <w:rsid w:val="00CB709A"/>
    <w:rsid w:val="00CB7AD8"/>
    <w:rsid w:val="00CC150B"/>
    <w:rsid w:val="00CC3C00"/>
    <w:rsid w:val="00CC424F"/>
    <w:rsid w:val="00CC5D74"/>
    <w:rsid w:val="00CD78FE"/>
    <w:rsid w:val="00CD7D37"/>
    <w:rsid w:val="00CE254F"/>
    <w:rsid w:val="00CE28C2"/>
    <w:rsid w:val="00CE6673"/>
    <w:rsid w:val="00CF22B3"/>
    <w:rsid w:val="00CF23F6"/>
    <w:rsid w:val="00CF797A"/>
    <w:rsid w:val="00D02F5E"/>
    <w:rsid w:val="00D05181"/>
    <w:rsid w:val="00D07C69"/>
    <w:rsid w:val="00D10034"/>
    <w:rsid w:val="00D102FD"/>
    <w:rsid w:val="00D1115F"/>
    <w:rsid w:val="00D1318E"/>
    <w:rsid w:val="00D131C3"/>
    <w:rsid w:val="00D15F0C"/>
    <w:rsid w:val="00D1686B"/>
    <w:rsid w:val="00D16CFF"/>
    <w:rsid w:val="00D17D41"/>
    <w:rsid w:val="00D226F9"/>
    <w:rsid w:val="00D27C56"/>
    <w:rsid w:val="00D33AFE"/>
    <w:rsid w:val="00D37F43"/>
    <w:rsid w:val="00D4322D"/>
    <w:rsid w:val="00D46CD4"/>
    <w:rsid w:val="00D47855"/>
    <w:rsid w:val="00D47E36"/>
    <w:rsid w:val="00D505DD"/>
    <w:rsid w:val="00D50649"/>
    <w:rsid w:val="00D5093A"/>
    <w:rsid w:val="00D5198B"/>
    <w:rsid w:val="00D55E1B"/>
    <w:rsid w:val="00D570FE"/>
    <w:rsid w:val="00D609F2"/>
    <w:rsid w:val="00D60ACA"/>
    <w:rsid w:val="00D62CAA"/>
    <w:rsid w:val="00D64881"/>
    <w:rsid w:val="00D67825"/>
    <w:rsid w:val="00D721DF"/>
    <w:rsid w:val="00D72628"/>
    <w:rsid w:val="00D74267"/>
    <w:rsid w:val="00D75768"/>
    <w:rsid w:val="00D777BE"/>
    <w:rsid w:val="00D82980"/>
    <w:rsid w:val="00D84FA7"/>
    <w:rsid w:val="00D86EC6"/>
    <w:rsid w:val="00D9208C"/>
    <w:rsid w:val="00D94153"/>
    <w:rsid w:val="00D941E4"/>
    <w:rsid w:val="00DA177E"/>
    <w:rsid w:val="00DA20E2"/>
    <w:rsid w:val="00DA5B77"/>
    <w:rsid w:val="00DA6D7B"/>
    <w:rsid w:val="00DA78CD"/>
    <w:rsid w:val="00DB213D"/>
    <w:rsid w:val="00DB42E6"/>
    <w:rsid w:val="00DB4FBC"/>
    <w:rsid w:val="00DB5DBC"/>
    <w:rsid w:val="00DC171A"/>
    <w:rsid w:val="00DC62CD"/>
    <w:rsid w:val="00DC65A4"/>
    <w:rsid w:val="00DD09AA"/>
    <w:rsid w:val="00DD0E51"/>
    <w:rsid w:val="00DD1348"/>
    <w:rsid w:val="00DD2685"/>
    <w:rsid w:val="00DD3C51"/>
    <w:rsid w:val="00DD4228"/>
    <w:rsid w:val="00DD562E"/>
    <w:rsid w:val="00DD6110"/>
    <w:rsid w:val="00DE0D23"/>
    <w:rsid w:val="00DE11A5"/>
    <w:rsid w:val="00DE17B5"/>
    <w:rsid w:val="00DE63A3"/>
    <w:rsid w:val="00DE66E1"/>
    <w:rsid w:val="00DE73F4"/>
    <w:rsid w:val="00DE7625"/>
    <w:rsid w:val="00DF34ED"/>
    <w:rsid w:val="00DF533E"/>
    <w:rsid w:val="00DF593C"/>
    <w:rsid w:val="00E003A9"/>
    <w:rsid w:val="00E0133C"/>
    <w:rsid w:val="00E023B9"/>
    <w:rsid w:val="00E0555B"/>
    <w:rsid w:val="00E11910"/>
    <w:rsid w:val="00E16B9D"/>
    <w:rsid w:val="00E20C61"/>
    <w:rsid w:val="00E24FDA"/>
    <w:rsid w:val="00E25589"/>
    <w:rsid w:val="00E27AE7"/>
    <w:rsid w:val="00E337F6"/>
    <w:rsid w:val="00E345C7"/>
    <w:rsid w:val="00E35499"/>
    <w:rsid w:val="00E44BC9"/>
    <w:rsid w:val="00E478AF"/>
    <w:rsid w:val="00E50EA7"/>
    <w:rsid w:val="00E57138"/>
    <w:rsid w:val="00E61D66"/>
    <w:rsid w:val="00E6289F"/>
    <w:rsid w:val="00E65412"/>
    <w:rsid w:val="00E707B9"/>
    <w:rsid w:val="00E7392D"/>
    <w:rsid w:val="00E77DBB"/>
    <w:rsid w:val="00E827F0"/>
    <w:rsid w:val="00E90B20"/>
    <w:rsid w:val="00E91B9C"/>
    <w:rsid w:val="00E923DA"/>
    <w:rsid w:val="00E92409"/>
    <w:rsid w:val="00E92ADD"/>
    <w:rsid w:val="00E94582"/>
    <w:rsid w:val="00E947D7"/>
    <w:rsid w:val="00E9741E"/>
    <w:rsid w:val="00EA110E"/>
    <w:rsid w:val="00EA56BD"/>
    <w:rsid w:val="00EA586E"/>
    <w:rsid w:val="00EB0778"/>
    <w:rsid w:val="00EB6203"/>
    <w:rsid w:val="00EC1273"/>
    <w:rsid w:val="00EC2DE4"/>
    <w:rsid w:val="00EC3B40"/>
    <w:rsid w:val="00EC43D6"/>
    <w:rsid w:val="00EC61A6"/>
    <w:rsid w:val="00EC6750"/>
    <w:rsid w:val="00EC7658"/>
    <w:rsid w:val="00EC7F62"/>
    <w:rsid w:val="00ED041A"/>
    <w:rsid w:val="00ED184E"/>
    <w:rsid w:val="00ED1E7F"/>
    <w:rsid w:val="00ED3F7A"/>
    <w:rsid w:val="00ED49CB"/>
    <w:rsid w:val="00ED5F12"/>
    <w:rsid w:val="00ED754C"/>
    <w:rsid w:val="00ED7B34"/>
    <w:rsid w:val="00EE07CF"/>
    <w:rsid w:val="00EE3BEB"/>
    <w:rsid w:val="00EE529E"/>
    <w:rsid w:val="00EF26F1"/>
    <w:rsid w:val="00EF5891"/>
    <w:rsid w:val="00EF6997"/>
    <w:rsid w:val="00EF7F3B"/>
    <w:rsid w:val="00F0046A"/>
    <w:rsid w:val="00F00678"/>
    <w:rsid w:val="00F02601"/>
    <w:rsid w:val="00F04536"/>
    <w:rsid w:val="00F04668"/>
    <w:rsid w:val="00F0470A"/>
    <w:rsid w:val="00F0620D"/>
    <w:rsid w:val="00F07505"/>
    <w:rsid w:val="00F07790"/>
    <w:rsid w:val="00F07D0B"/>
    <w:rsid w:val="00F111D1"/>
    <w:rsid w:val="00F1407C"/>
    <w:rsid w:val="00F15155"/>
    <w:rsid w:val="00F15210"/>
    <w:rsid w:val="00F15945"/>
    <w:rsid w:val="00F221D0"/>
    <w:rsid w:val="00F23160"/>
    <w:rsid w:val="00F23613"/>
    <w:rsid w:val="00F257AF"/>
    <w:rsid w:val="00F26E7D"/>
    <w:rsid w:val="00F309E0"/>
    <w:rsid w:val="00F40D26"/>
    <w:rsid w:val="00F44F5B"/>
    <w:rsid w:val="00F45C1D"/>
    <w:rsid w:val="00F474C3"/>
    <w:rsid w:val="00F53056"/>
    <w:rsid w:val="00F53CF9"/>
    <w:rsid w:val="00F54E71"/>
    <w:rsid w:val="00F56A29"/>
    <w:rsid w:val="00F56C77"/>
    <w:rsid w:val="00F65BF5"/>
    <w:rsid w:val="00F72FA5"/>
    <w:rsid w:val="00F73C70"/>
    <w:rsid w:val="00F73DC2"/>
    <w:rsid w:val="00F74BA5"/>
    <w:rsid w:val="00F763F2"/>
    <w:rsid w:val="00F76FAA"/>
    <w:rsid w:val="00F80891"/>
    <w:rsid w:val="00F837F4"/>
    <w:rsid w:val="00F85B0C"/>
    <w:rsid w:val="00F85D9A"/>
    <w:rsid w:val="00F8634A"/>
    <w:rsid w:val="00F863EA"/>
    <w:rsid w:val="00F86FC3"/>
    <w:rsid w:val="00F9088B"/>
    <w:rsid w:val="00F95088"/>
    <w:rsid w:val="00F9603C"/>
    <w:rsid w:val="00F96A9D"/>
    <w:rsid w:val="00F97B4A"/>
    <w:rsid w:val="00FA298A"/>
    <w:rsid w:val="00FA31E4"/>
    <w:rsid w:val="00FA5BE6"/>
    <w:rsid w:val="00FB027E"/>
    <w:rsid w:val="00FB3C3C"/>
    <w:rsid w:val="00FB6524"/>
    <w:rsid w:val="00FB68AE"/>
    <w:rsid w:val="00FC1D19"/>
    <w:rsid w:val="00FC2743"/>
    <w:rsid w:val="00FC3EEA"/>
    <w:rsid w:val="00FC676C"/>
    <w:rsid w:val="00FD157D"/>
    <w:rsid w:val="00FD1E42"/>
    <w:rsid w:val="00FD4ADF"/>
    <w:rsid w:val="00FD4C43"/>
    <w:rsid w:val="00FD4C63"/>
    <w:rsid w:val="00FD5F2D"/>
    <w:rsid w:val="00FD5FD7"/>
    <w:rsid w:val="00FE2FDA"/>
    <w:rsid w:val="00FE588F"/>
    <w:rsid w:val="00FE5A06"/>
    <w:rsid w:val="00FE6DC1"/>
    <w:rsid w:val="00FF03CD"/>
    <w:rsid w:val="00FF17B9"/>
    <w:rsid w:val="00FF195C"/>
    <w:rsid w:val="00FF368A"/>
    <w:rsid w:val="00FF67F6"/>
    <w:rsid w:val="00FF68DB"/>
    <w:rsid w:val="010353ED"/>
    <w:rsid w:val="018C59A1"/>
    <w:rsid w:val="01EF62BC"/>
    <w:rsid w:val="023D3E32"/>
    <w:rsid w:val="02786462"/>
    <w:rsid w:val="02895643"/>
    <w:rsid w:val="02CA18F5"/>
    <w:rsid w:val="02D9647F"/>
    <w:rsid w:val="02EA1B0C"/>
    <w:rsid w:val="02EA38BC"/>
    <w:rsid w:val="03212C1F"/>
    <w:rsid w:val="03464D45"/>
    <w:rsid w:val="0364561C"/>
    <w:rsid w:val="03DB4A9C"/>
    <w:rsid w:val="041260B7"/>
    <w:rsid w:val="04396134"/>
    <w:rsid w:val="04DC5370"/>
    <w:rsid w:val="061A0BE7"/>
    <w:rsid w:val="074D634F"/>
    <w:rsid w:val="074E2598"/>
    <w:rsid w:val="076D10DD"/>
    <w:rsid w:val="07814B13"/>
    <w:rsid w:val="0818141E"/>
    <w:rsid w:val="08D84B8C"/>
    <w:rsid w:val="0A64164C"/>
    <w:rsid w:val="0A9D4A81"/>
    <w:rsid w:val="0AD43F2E"/>
    <w:rsid w:val="0B060E2D"/>
    <w:rsid w:val="0B1D6387"/>
    <w:rsid w:val="0BA34DA9"/>
    <w:rsid w:val="0C0B03FC"/>
    <w:rsid w:val="0C4650AC"/>
    <w:rsid w:val="0CBC451E"/>
    <w:rsid w:val="0CE44695"/>
    <w:rsid w:val="0D721C78"/>
    <w:rsid w:val="0DB1597D"/>
    <w:rsid w:val="0DE55D5D"/>
    <w:rsid w:val="0F14568A"/>
    <w:rsid w:val="0FA826E6"/>
    <w:rsid w:val="0FDC2E41"/>
    <w:rsid w:val="103969DF"/>
    <w:rsid w:val="13355631"/>
    <w:rsid w:val="136D6902"/>
    <w:rsid w:val="137B1634"/>
    <w:rsid w:val="13B04A65"/>
    <w:rsid w:val="13D10095"/>
    <w:rsid w:val="13D53BBA"/>
    <w:rsid w:val="13D5714D"/>
    <w:rsid w:val="151B7AB9"/>
    <w:rsid w:val="15350621"/>
    <w:rsid w:val="15D217A7"/>
    <w:rsid w:val="15F503FC"/>
    <w:rsid w:val="1656111E"/>
    <w:rsid w:val="16AA3B26"/>
    <w:rsid w:val="16ED6617"/>
    <w:rsid w:val="18AD1A9B"/>
    <w:rsid w:val="18D63E86"/>
    <w:rsid w:val="1958217F"/>
    <w:rsid w:val="19670048"/>
    <w:rsid w:val="197019F4"/>
    <w:rsid w:val="1A031C1E"/>
    <w:rsid w:val="1A520FBD"/>
    <w:rsid w:val="1A5B68D3"/>
    <w:rsid w:val="1B743359"/>
    <w:rsid w:val="1BB2690F"/>
    <w:rsid w:val="1BE444AC"/>
    <w:rsid w:val="1C4176B7"/>
    <w:rsid w:val="1C5D5A24"/>
    <w:rsid w:val="1C7F0F27"/>
    <w:rsid w:val="1C992B52"/>
    <w:rsid w:val="1CE82A89"/>
    <w:rsid w:val="1DED5D73"/>
    <w:rsid w:val="1EEA1DA6"/>
    <w:rsid w:val="1F303308"/>
    <w:rsid w:val="1F73298F"/>
    <w:rsid w:val="1FF81FF4"/>
    <w:rsid w:val="203F2C6B"/>
    <w:rsid w:val="204E5809"/>
    <w:rsid w:val="206C5C7E"/>
    <w:rsid w:val="20F228CB"/>
    <w:rsid w:val="210B20D1"/>
    <w:rsid w:val="218375A4"/>
    <w:rsid w:val="21BC5641"/>
    <w:rsid w:val="22211471"/>
    <w:rsid w:val="232D0FE7"/>
    <w:rsid w:val="23CF21BD"/>
    <w:rsid w:val="24CE7B87"/>
    <w:rsid w:val="25267CD8"/>
    <w:rsid w:val="25504343"/>
    <w:rsid w:val="257D48A4"/>
    <w:rsid w:val="259269D1"/>
    <w:rsid w:val="25A62E6A"/>
    <w:rsid w:val="26514A09"/>
    <w:rsid w:val="26DB5743"/>
    <w:rsid w:val="27436C32"/>
    <w:rsid w:val="275B12CA"/>
    <w:rsid w:val="27652E08"/>
    <w:rsid w:val="27AB64EB"/>
    <w:rsid w:val="27D32039"/>
    <w:rsid w:val="2893686B"/>
    <w:rsid w:val="28944CD9"/>
    <w:rsid w:val="28952E8B"/>
    <w:rsid w:val="28CD70D3"/>
    <w:rsid w:val="293F26CD"/>
    <w:rsid w:val="29401B0C"/>
    <w:rsid w:val="294524CC"/>
    <w:rsid w:val="29A37C71"/>
    <w:rsid w:val="29B63E14"/>
    <w:rsid w:val="2A461F9C"/>
    <w:rsid w:val="2C3C5975"/>
    <w:rsid w:val="2CAE746E"/>
    <w:rsid w:val="2D2457C7"/>
    <w:rsid w:val="2D383E85"/>
    <w:rsid w:val="2D543C1D"/>
    <w:rsid w:val="2DC8589D"/>
    <w:rsid w:val="2E197E3C"/>
    <w:rsid w:val="2E622886"/>
    <w:rsid w:val="2E675E80"/>
    <w:rsid w:val="2F463515"/>
    <w:rsid w:val="2FD45E80"/>
    <w:rsid w:val="30D81DD2"/>
    <w:rsid w:val="318C2376"/>
    <w:rsid w:val="31D911AE"/>
    <w:rsid w:val="3203278D"/>
    <w:rsid w:val="3204443E"/>
    <w:rsid w:val="32420652"/>
    <w:rsid w:val="32716406"/>
    <w:rsid w:val="33152E85"/>
    <w:rsid w:val="33697F00"/>
    <w:rsid w:val="33743EF4"/>
    <w:rsid w:val="33BB1B49"/>
    <w:rsid w:val="33DF7C95"/>
    <w:rsid w:val="34A61E90"/>
    <w:rsid w:val="35463082"/>
    <w:rsid w:val="3619721C"/>
    <w:rsid w:val="36B80436"/>
    <w:rsid w:val="36EC5161"/>
    <w:rsid w:val="374F42B8"/>
    <w:rsid w:val="379538F3"/>
    <w:rsid w:val="37E24B9A"/>
    <w:rsid w:val="380329CF"/>
    <w:rsid w:val="386C7D61"/>
    <w:rsid w:val="38ED3925"/>
    <w:rsid w:val="38EE7032"/>
    <w:rsid w:val="391B0E7C"/>
    <w:rsid w:val="396E54B9"/>
    <w:rsid w:val="397570B6"/>
    <w:rsid w:val="39CF1760"/>
    <w:rsid w:val="39FE07A0"/>
    <w:rsid w:val="3A26785D"/>
    <w:rsid w:val="3A4703F2"/>
    <w:rsid w:val="3A83268A"/>
    <w:rsid w:val="3A8B3EA2"/>
    <w:rsid w:val="3A98619F"/>
    <w:rsid w:val="3B245D6B"/>
    <w:rsid w:val="3B6A5A72"/>
    <w:rsid w:val="3B952FFB"/>
    <w:rsid w:val="3B9F209B"/>
    <w:rsid w:val="3D12603D"/>
    <w:rsid w:val="3D632D38"/>
    <w:rsid w:val="3D6C63BE"/>
    <w:rsid w:val="3DC72D00"/>
    <w:rsid w:val="3E0D2F0E"/>
    <w:rsid w:val="3E396904"/>
    <w:rsid w:val="3F072EFA"/>
    <w:rsid w:val="3F1D3277"/>
    <w:rsid w:val="3F93777F"/>
    <w:rsid w:val="401A1BF7"/>
    <w:rsid w:val="401F6169"/>
    <w:rsid w:val="405E2854"/>
    <w:rsid w:val="41230AAD"/>
    <w:rsid w:val="4131171C"/>
    <w:rsid w:val="413D4C6E"/>
    <w:rsid w:val="41E071F7"/>
    <w:rsid w:val="41F74775"/>
    <w:rsid w:val="42A440BF"/>
    <w:rsid w:val="42CE2267"/>
    <w:rsid w:val="42F86870"/>
    <w:rsid w:val="43224897"/>
    <w:rsid w:val="439F2C84"/>
    <w:rsid w:val="43CF214C"/>
    <w:rsid w:val="44067EB7"/>
    <w:rsid w:val="452316C0"/>
    <w:rsid w:val="453B44DF"/>
    <w:rsid w:val="45A5632D"/>
    <w:rsid w:val="45CF43F8"/>
    <w:rsid w:val="46F95142"/>
    <w:rsid w:val="47205A50"/>
    <w:rsid w:val="47C43CA8"/>
    <w:rsid w:val="47E852F4"/>
    <w:rsid w:val="489D34A3"/>
    <w:rsid w:val="48A71588"/>
    <w:rsid w:val="48D77AFF"/>
    <w:rsid w:val="49412FEC"/>
    <w:rsid w:val="498352F4"/>
    <w:rsid w:val="49951FF8"/>
    <w:rsid w:val="49984A8C"/>
    <w:rsid w:val="4A075791"/>
    <w:rsid w:val="4A323229"/>
    <w:rsid w:val="4A45083B"/>
    <w:rsid w:val="4A5B2F52"/>
    <w:rsid w:val="4A6E0809"/>
    <w:rsid w:val="4ACD18B4"/>
    <w:rsid w:val="4B186C22"/>
    <w:rsid w:val="4B4704EB"/>
    <w:rsid w:val="4BBF3BED"/>
    <w:rsid w:val="4BE00C59"/>
    <w:rsid w:val="4C30363C"/>
    <w:rsid w:val="4CD52E4B"/>
    <w:rsid w:val="4D0C35CF"/>
    <w:rsid w:val="4DBF4284"/>
    <w:rsid w:val="4E3F42A7"/>
    <w:rsid w:val="4EE0157B"/>
    <w:rsid w:val="4EF621E0"/>
    <w:rsid w:val="4EFC436F"/>
    <w:rsid w:val="4F2A5A67"/>
    <w:rsid w:val="4F420953"/>
    <w:rsid w:val="4F423180"/>
    <w:rsid w:val="4F5131A5"/>
    <w:rsid w:val="4F8B03F6"/>
    <w:rsid w:val="4FB36B41"/>
    <w:rsid w:val="500054CE"/>
    <w:rsid w:val="5012023B"/>
    <w:rsid w:val="504E66C7"/>
    <w:rsid w:val="50B7307D"/>
    <w:rsid w:val="51131F45"/>
    <w:rsid w:val="51E75F6D"/>
    <w:rsid w:val="52881C63"/>
    <w:rsid w:val="52CA6295"/>
    <w:rsid w:val="52E00AD4"/>
    <w:rsid w:val="531C160E"/>
    <w:rsid w:val="53215098"/>
    <w:rsid w:val="53C3666E"/>
    <w:rsid w:val="54050401"/>
    <w:rsid w:val="54337364"/>
    <w:rsid w:val="54EC26FC"/>
    <w:rsid w:val="561110A0"/>
    <w:rsid w:val="562808DD"/>
    <w:rsid w:val="563526B7"/>
    <w:rsid w:val="56366B56"/>
    <w:rsid w:val="564D02F9"/>
    <w:rsid w:val="567F1482"/>
    <w:rsid w:val="56A04DAF"/>
    <w:rsid w:val="572B16D5"/>
    <w:rsid w:val="57871923"/>
    <w:rsid w:val="592C36CA"/>
    <w:rsid w:val="59F461C6"/>
    <w:rsid w:val="5AE34DD6"/>
    <w:rsid w:val="5B807A13"/>
    <w:rsid w:val="5C0C5464"/>
    <w:rsid w:val="5C482A21"/>
    <w:rsid w:val="5C955871"/>
    <w:rsid w:val="5C996023"/>
    <w:rsid w:val="5CFA3175"/>
    <w:rsid w:val="5D0B25D4"/>
    <w:rsid w:val="5D4A45ED"/>
    <w:rsid w:val="5DFC672C"/>
    <w:rsid w:val="5E701A50"/>
    <w:rsid w:val="5E7C105D"/>
    <w:rsid w:val="5EBE4F71"/>
    <w:rsid w:val="5EFE3E34"/>
    <w:rsid w:val="5F597300"/>
    <w:rsid w:val="603A36F2"/>
    <w:rsid w:val="604940F3"/>
    <w:rsid w:val="60563031"/>
    <w:rsid w:val="607C63DF"/>
    <w:rsid w:val="608F0D21"/>
    <w:rsid w:val="60920576"/>
    <w:rsid w:val="60DE3A76"/>
    <w:rsid w:val="60F336D1"/>
    <w:rsid w:val="61214997"/>
    <w:rsid w:val="61C354E1"/>
    <w:rsid w:val="62AA206F"/>
    <w:rsid w:val="630C5799"/>
    <w:rsid w:val="630D2FE3"/>
    <w:rsid w:val="636C57BF"/>
    <w:rsid w:val="63705638"/>
    <w:rsid w:val="63DC4ED8"/>
    <w:rsid w:val="643026F4"/>
    <w:rsid w:val="644807CA"/>
    <w:rsid w:val="6593439E"/>
    <w:rsid w:val="65D634AC"/>
    <w:rsid w:val="66101E3D"/>
    <w:rsid w:val="6620623C"/>
    <w:rsid w:val="663365C7"/>
    <w:rsid w:val="6649125B"/>
    <w:rsid w:val="66CC2ED4"/>
    <w:rsid w:val="675439B5"/>
    <w:rsid w:val="678807D7"/>
    <w:rsid w:val="682A521F"/>
    <w:rsid w:val="68A16366"/>
    <w:rsid w:val="691B6F66"/>
    <w:rsid w:val="692E488F"/>
    <w:rsid w:val="69664462"/>
    <w:rsid w:val="69D23DBE"/>
    <w:rsid w:val="69E8107B"/>
    <w:rsid w:val="6A5C2357"/>
    <w:rsid w:val="6A651DD9"/>
    <w:rsid w:val="6AF123D0"/>
    <w:rsid w:val="6B0870D3"/>
    <w:rsid w:val="6BFD616E"/>
    <w:rsid w:val="6C3A59DC"/>
    <w:rsid w:val="6E5776A7"/>
    <w:rsid w:val="6E5D1275"/>
    <w:rsid w:val="6E9D545C"/>
    <w:rsid w:val="6EB44BEF"/>
    <w:rsid w:val="6F4478FD"/>
    <w:rsid w:val="6F490709"/>
    <w:rsid w:val="6F845534"/>
    <w:rsid w:val="6F8563C1"/>
    <w:rsid w:val="6FC874DD"/>
    <w:rsid w:val="701A0814"/>
    <w:rsid w:val="70DD26BE"/>
    <w:rsid w:val="730E21CC"/>
    <w:rsid w:val="74486677"/>
    <w:rsid w:val="74571D3F"/>
    <w:rsid w:val="74747C3C"/>
    <w:rsid w:val="747D06F0"/>
    <w:rsid w:val="74B74EA3"/>
    <w:rsid w:val="7527282E"/>
    <w:rsid w:val="753217B2"/>
    <w:rsid w:val="755E1B42"/>
    <w:rsid w:val="75CB05D8"/>
    <w:rsid w:val="75E72DF8"/>
    <w:rsid w:val="761C62F8"/>
    <w:rsid w:val="76977C49"/>
    <w:rsid w:val="769F3F02"/>
    <w:rsid w:val="775C782D"/>
    <w:rsid w:val="77CD5BB3"/>
    <w:rsid w:val="77F80AC7"/>
    <w:rsid w:val="783A616F"/>
    <w:rsid w:val="787D5144"/>
    <w:rsid w:val="78F87392"/>
    <w:rsid w:val="7911543C"/>
    <w:rsid w:val="79797997"/>
    <w:rsid w:val="79865B8B"/>
    <w:rsid w:val="79B30989"/>
    <w:rsid w:val="7A2B1E8E"/>
    <w:rsid w:val="7AD0544B"/>
    <w:rsid w:val="7BBC5C93"/>
    <w:rsid w:val="7C0B683D"/>
    <w:rsid w:val="7CD4679B"/>
    <w:rsid w:val="7D44124C"/>
    <w:rsid w:val="7D8768E0"/>
    <w:rsid w:val="7DC1584B"/>
    <w:rsid w:val="7E1F4202"/>
    <w:rsid w:val="7E236ED6"/>
    <w:rsid w:val="7E7C3D56"/>
    <w:rsid w:val="7EF24A1E"/>
    <w:rsid w:val="7F231379"/>
    <w:rsid w:val="7F5A1FC0"/>
    <w:rsid w:val="7F692B0D"/>
    <w:rsid w:val="7FF0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annotation text"/>
    <w:basedOn w:val="1"/>
    <w:link w:val="17"/>
    <w:qFormat/>
    <w:uiPriority w:val="99"/>
    <w:pPr>
      <w:jc w:val="left"/>
    </w:pPr>
    <w:rPr>
      <w:kern w:val="0"/>
      <w:sz w:val="24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line="240" w:lineRule="auto"/>
      <w:ind w:firstLine="0" w:firstLineChars="0"/>
      <w:jc w:val="left"/>
    </w:pPr>
    <w:rPr>
      <w:rFonts w:ascii="Times New Roman" w:hAnsi="Times New Roman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6">
    <w:name w:val="批注框文本 字符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character" w:customStyle="1" w:styleId="18">
    <w:name w:val="页眉 字符"/>
    <w:basedOn w:val="11"/>
    <w:link w:val="7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标题 字符"/>
    <w:basedOn w:val="11"/>
    <w:link w:val="2"/>
    <w:uiPriority w:val="1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20">
    <w:name w:val="样式1"/>
    <w:basedOn w:val="1"/>
    <w:link w:val="22"/>
    <w:qFormat/>
    <w:uiPriority w:val="0"/>
    <w:pPr>
      <w:ind w:left="640" w:firstLine="0" w:firstLineChars="0"/>
    </w:pPr>
  </w:style>
  <w:style w:type="paragraph" w:customStyle="1" w:styleId="21">
    <w:name w:val="样式2"/>
    <w:basedOn w:val="20"/>
    <w:qFormat/>
    <w:uiPriority w:val="0"/>
  </w:style>
  <w:style w:type="character" w:customStyle="1" w:styleId="22">
    <w:name w:val="样式1 字符"/>
    <w:basedOn w:val="11"/>
    <w:link w:val="20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paragraph" w:customStyle="1" w:styleId="23">
    <w:name w:val="样式3"/>
    <w:basedOn w:val="1"/>
    <w:qFormat/>
    <w:uiPriority w:val="0"/>
    <w:pPr>
      <w:ind w:left="64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4A9D-2A59-412F-9C8F-E7FDC3D34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2872</Words>
  <Characters>3052</Characters>
  <Lines>23</Lines>
  <Paragraphs>6</Paragraphs>
  <TotalTime>1</TotalTime>
  <ScaleCrop>false</ScaleCrop>
  <LinksUpToDate>false</LinksUpToDate>
  <CharactersWithSpaces>3177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2022-07-29T09:05:00Z</dcterms:created>
  <dc:creator>广发投</dc:creator>
  <cp:lastModifiedBy>Administrator</cp:lastModifiedBy>
  <cp:lastPrinted>2022-07-26T08:53:00Z</cp:lastPrinted>
  <dcterms:modified xsi:type="dcterms:W3CDTF">2025-02-05T06:55:10Z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13507CEF0FC14C859490C12990B6F541</vt:lpwstr>
  </property>
  <property fmtid="{D5CDD505-2E9C-101B-9397-08002B2CF9AE}" pid="4" name="KSOTemplateDocerSaveRecord">
    <vt:lpwstr>eyJoZGlkIjoiNjI1YWE3NjVhOTViMGM2ZjIzOGFiNzQyMzNhYTQ4NDYifQ==</vt:lpwstr>
  </property>
</Properties>
</file>