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442F">
      <w:pPr>
        <w:numPr>
          <w:ilvl w:val="0"/>
          <w:numId w:val="0"/>
        </w:numPr>
        <w:jc w:val="left"/>
        <w:rPr>
          <w:rFonts w:hint="default" w:ascii="方正黑体_GBK" w:hAnsi="方正黑体_GBK" w:eastAsia="方正黑体_GBK" w:cs="方正黑体_GBK"/>
          <w:b w:val="0"/>
          <w:bCs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3"/>
          <w:szCs w:val="33"/>
          <w:lang w:val="en-US" w:eastAsia="zh-CN"/>
        </w:rPr>
        <w:t>附件</w:t>
      </w:r>
    </w:p>
    <w:p w14:paraId="20DE019D">
      <w:pPr>
        <w:pStyle w:val="2"/>
        <w:rPr>
          <w:rFonts w:hint="eastAsia"/>
          <w:lang w:val="en-US" w:eastAsia="zh-CN"/>
        </w:rPr>
      </w:pPr>
    </w:p>
    <w:p w14:paraId="1972C9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广安市前锋区2024年燃气管道等老化更新改造项目第三方审图机构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询价表</w:t>
      </w:r>
    </w:p>
    <w:bookmarkEnd w:id="0"/>
    <w:tbl>
      <w:tblPr>
        <w:tblStyle w:val="6"/>
        <w:tblpPr w:leftFromText="180" w:rightFromText="180" w:vertAnchor="text" w:horzAnchor="page" w:tblpX="1548" w:tblpY="454"/>
        <w:tblOverlap w:val="never"/>
        <w:tblW w:w="53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702"/>
        <w:gridCol w:w="2040"/>
        <w:gridCol w:w="1477"/>
        <w:gridCol w:w="1748"/>
        <w:gridCol w:w="1711"/>
      </w:tblGrid>
      <w:tr w14:paraId="06A6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pct"/>
            <w:vAlign w:val="center"/>
          </w:tcPr>
          <w:p w14:paraId="70F15C22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882" w:type="pct"/>
            <w:vAlign w:val="center"/>
          </w:tcPr>
          <w:p w14:paraId="49AC71B4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058" w:type="pct"/>
            <w:vAlign w:val="center"/>
          </w:tcPr>
          <w:p w14:paraId="304D7F6D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766" w:type="pct"/>
            <w:vAlign w:val="center"/>
          </w:tcPr>
          <w:p w14:paraId="56A8CEA7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报价基数（万元）</w:t>
            </w:r>
          </w:p>
        </w:tc>
        <w:tc>
          <w:tcPr>
            <w:tcW w:w="906" w:type="pct"/>
            <w:vAlign w:val="center"/>
          </w:tcPr>
          <w:p w14:paraId="3F032E2E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收费标准（%）</w:t>
            </w:r>
          </w:p>
        </w:tc>
        <w:tc>
          <w:tcPr>
            <w:tcW w:w="887" w:type="pct"/>
            <w:vAlign w:val="center"/>
          </w:tcPr>
          <w:p w14:paraId="5646B097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参与询价人员签字</w:t>
            </w:r>
          </w:p>
        </w:tc>
      </w:tr>
      <w:tr w14:paraId="42C0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498" w:type="pct"/>
            <w:vAlign w:val="center"/>
          </w:tcPr>
          <w:p w14:paraId="54DB8916"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82" w:type="pct"/>
            <w:vAlign w:val="center"/>
          </w:tcPr>
          <w:p w14:paraId="09EA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广安市前锋区2024年燃气管道等老化更新改造项目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施工图审查</w:t>
            </w:r>
          </w:p>
        </w:tc>
        <w:tc>
          <w:tcPr>
            <w:tcW w:w="1058" w:type="pct"/>
            <w:vAlign w:val="center"/>
          </w:tcPr>
          <w:p w14:paraId="010B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出具审图报告、图审结果</w:t>
            </w:r>
          </w:p>
        </w:tc>
        <w:tc>
          <w:tcPr>
            <w:tcW w:w="766" w:type="pct"/>
            <w:vAlign w:val="center"/>
          </w:tcPr>
          <w:p w14:paraId="5CB5F8F4">
            <w:pPr>
              <w:widowControl w:val="0"/>
              <w:adjustRightIn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该项目以工程施工财评价为报价基数</w:t>
            </w:r>
          </w:p>
        </w:tc>
        <w:tc>
          <w:tcPr>
            <w:tcW w:w="906" w:type="pct"/>
            <w:vAlign w:val="center"/>
          </w:tcPr>
          <w:p w14:paraId="0EAF344D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87" w:type="pct"/>
            <w:vAlign w:val="center"/>
          </w:tcPr>
          <w:p w14:paraId="7C3E8789">
            <w:pPr>
              <w:widowControl w:val="0"/>
              <w:adjustRightIn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527CE3">
      <w:pPr>
        <w:pStyle w:val="3"/>
        <w:rPr>
          <w:rFonts w:hint="eastAsia"/>
          <w:lang w:val="en-US" w:eastAsia="zh-CN"/>
        </w:rPr>
      </w:pPr>
    </w:p>
    <w:p w14:paraId="7F8DC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5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供应商名称：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/>
        </w:rPr>
        <w:t xml:space="preserve">          </w:t>
      </w:r>
      <w:r>
        <w:rPr>
          <w:rFonts w:hint="eastAsia" w:hAnsi="方正仿宋_GBK" w:cs="方正仿宋_GBK"/>
          <w:sz w:val="33"/>
          <w:szCs w:val="33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（盖单位公章）</w:t>
      </w:r>
    </w:p>
    <w:p w14:paraId="55AEC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5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法定代表人或授权代表（签字）：</w:t>
      </w:r>
    </w:p>
    <w:p w14:paraId="27E80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5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通讯地址：</w:t>
      </w:r>
    </w:p>
    <w:p w14:paraId="64CAD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5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联系电话：</w:t>
      </w:r>
    </w:p>
    <w:p w14:paraId="6EB09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5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日    期：</w:t>
      </w:r>
      <w:r>
        <w:rPr>
          <w:rFonts w:hint="eastAsia" w:hAnsi="方正仿宋_GBK" w:cs="方正仿宋_GBK"/>
          <w:sz w:val="33"/>
          <w:szCs w:val="33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年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/>
        </w:rPr>
        <w:t xml:space="preserve">  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月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/>
        </w:rPr>
        <w:t xml:space="preserve">  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日</w:t>
      </w:r>
    </w:p>
    <w:sectPr>
      <w:footerReference r:id="rId5" w:type="even"/>
      <w:pgSz w:w="11910" w:h="16840"/>
      <w:pgMar w:top="2041" w:right="1531" w:bottom="1701" w:left="1531" w:header="851" w:footer="680" w:gutter="0"/>
      <w:cols w:space="425" w:num="1"/>
      <w:docGrid w:type="linesAndChars" w:linePitch="561" w:charSpace="-12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3D3F"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YTEzYmViOGM5YmE3NzlmYzc4ZWY1NzgyZWJiNzcifQ=="/>
  </w:docVars>
  <w:rsids>
    <w:rsidRoot w:val="00000000"/>
    <w:rsid w:val="06AB5D98"/>
    <w:rsid w:val="0790083B"/>
    <w:rsid w:val="187B1134"/>
    <w:rsid w:val="1FBD34A2"/>
    <w:rsid w:val="27C60915"/>
    <w:rsid w:val="299E464E"/>
    <w:rsid w:val="2FDA49A1"/>
    <w:rsid w:val="30985F26"/>
    <w:rsid w:val="328B57AD"/>
    <w:rsid w:val="36643C02"/>
    <w:rsid w:val="367F7EAA"/>
    <w:rsid w:val="373B1149"/>
    <w:rsid w:val="3ACB565A"/>
    <w:rsid w:val="42A936DA"/>
    <w:rsid w:val="49561F65"/>
    <w:rsid w:val="4BA34C69"/>
    <w:rsid w:val="534235D9"/>
    <w:rsid w:val="55F51701"/>
    <w:rsid w:val="5BA77D31"/>
    <w:rsid w:val="5D8458C2"/>
    <w:rsid w:val="620351A5"/>
    <w:rsid w:val="64A23A81"/>
    <w:rsid w:val="677376B1"/>
    <w:rsid w:val="68077DF9"/>
    <w:rsid w:val="6E50180B"/>
    <w:rsid w:val="71F27E4F"/>
    <w:rsid w:val="78574821"/>
    <w:rsid w:val="7BE95012"/>
    <w:rsid w:val="7F22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90" w:lineRule="exact"/>
      <w:jc w:val="both"/>
    </w:pPr>
    <w:rPr>
      <w:rFonts w:ascii="方正仿宋_GBK" w:hAnsi="Calibri" w:eastAsia="方正仿宋_GBK" w:cs="宋体"/>
      <w:kern w:val="2"/>
      <w:sz w:val="33"/>
      <w:szCs w:val="22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华文细黑" w:hAnsi="Calibri" w:eastAsia="华文细黑" w:cs="华文细黑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rPr>
      <w:rFonts w:ascii="仿宋" w:hAnsi="仿宋" w:eastAsia="仿宋" w:cs="仿宋"/>
      <w:kern w:val="0"/>
      <w:sz w:val="22"/>
      <w:lang w:val="zh-CN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648</Characters>
  <Paragraphs>49</Paragraphs>
  <TotalTime>11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2022-04-26T08:39:00Z</dcterms:created>
  <dc:creator>余烬</dc:creator>
  <cp:lastModifiedBy>梨子</cp:lastModifiedBy>
  <cp:lastPrinted>2024-04-11T09:34:00Z</cp:lastPrinted>
  <dcterms:modified xsi:type="dcterms:W3CDTF">2025-09-26T08:20:10Z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A5DE448D90CF4E91B39483567D99417D_13</vt:lpwstr>
  </property>
  <property fmtid="{D5CDD505-2E9C-101B-9397-08002B2CF9AE}" pid="4" name="KSOTemplateDocerSaveRecord">
    <vt:lpwstr>eyJoZGlkIjoiZTgzNDJjNTA5YzI1ZGRmMmNkMGQ3MDMyZTQ3MGQ2MGQiLCJ1c2VySWQiOiI0MjUwOTg4NzgifQ==</vt:lpwstr>
  </property>
</Properties>
</file>